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A27C1" w14:textId="77777777" w:rsidR="00845067" w:rsidRPr="00005D5C" w:rsidRDefault="005B5D2D" w:rsidP="00845067">
      <w:pPr>
        <w:jc w:val="center"/>
        <w:rPr>
          <w:noProof/>
          <w:color w:val="000000" w:themeColor="text1"/>
        </w:rPr>
      </w:pPr>
      <w:bookmarkStart w:id="0" w:name="_GoBack"/>
      <w:bookmarkEnd w:id="0"/>
      <w:r w:rsidRPr="00005D5C">
        <w:rPr>
          <w:noProof/>
          <w:color w:val="000000" w:themeColor="text1"/>
        </w:rPr>
        <w:drawing>
          <wp:inline distT="0" distB="0" distL="0" distR="0" wp14:anchorId="10828972" wp14:editId="7ADF9215">
            <wp:extent cx="657225" cy="6572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4F53CCFC" w14:textId="77777777" w:rsidR="00845067" w:rsidRPr="00005D5C" w:rsidRDefault="00845067" w:rsidP="00845067">
      <w:pPr>
        <w:jc w:val="center"/>
        <w:rPr>
          <w:b/>
          <w:color w:val="000000" w:themeColor="text1"/>
        </w:rPr>
      </w:pPr>
      <w:r w:rsidRPr="00005D5C">
        <w:rPr>
          <w:b/>
          <w:color w:val="000000" w:themeColor="text1"/>
        </w:rPr>
        <w:t>ANYKŠČIŲ RAJONO SAVIVALDYBĖS</w:t>
      </w:r>
    </w:p>
    <w:p w14:paraId="5CEBD063" w14:textId="77777777" w:rsidR="00845067" w:rsidRPr="00005D5C" w:rsidRDefault="00845067" w:rsidP="00845067">
      <w:pPr>
        <w:jc w:val="center"/>
        <w:rPr>
          <w:b/>
          <w:color w:val="000000" w:themeColor="text1"/>
        </w:rPr>
      </w:pPr>
      <w:r w:rsidRPr="00005D5C">
        <w:rPr>
          <w:b/>
          <w:color w:val="000000" w:themeColor="text1"/>
        </w:rPr>
        <w:t>TARYBA</w:t>
      </w:r>
    </w:p>
    <w:p w14:paraId="5DA654EF" w14:textId="77777777" w:rsidR="00845067" w:rsidRPr="00005D5C" w:rsidRDefault="00845067" w:rsidP="00845067">
      <w:pPr>
        <w:jc w:val="center"/>
        <w:rPr>
          <w:b/>
          <w:color w:val="000000" w:themeColor="text1"/>
        </w:rPr>
      </w:pPr>
    </w:p>
    <w:p w14:paraId="51152F0A" w14:textId="77777777" w:rsidR="00845067" w:rsidRPr="00005D5C" w:rsidRDefault="00845067" w:rsidP="00845067">
      <w:pPr>
        <w:overflowPunct w:val="0"/>
        <w:autoSpaceDE w:val="0"/>
        <w:autoSpaceDN w:val="0"/>
        <w:adjustRightInd w:val="0"/>
        <w:jc w:val="center"/>
        <w:rPr>
          <w:b/>
          <w:color w:val="000000" w:themeColor="text1"/>
        </w:rPr>
      </w:pPr>
      <w:r w:rsidRPr="00005D5C">
        <w:rPr>
          <w:b/>
          <w:color w:val="000000" w:themeColor="text1"/>
        </w:rPr>
        <w:t>SPRENDIMAS</w:t>
      </w:r>
    </w:p>
    <w:p w14:paraId="34BA60C9" w14:textId="77777777" w:rsidR="00845067" w:rsidRPr="00005D5C" w:rsidRDefault="00845067" w:rsidP="00845067">
      <w:pPr>
        <w:spacing w:line="360" w:lineRule="auto"/>
        <w:jc w:val="center"/>
        <w:rPr>
          <w:b/>
          <w:color w:val="000000" w:themeColor="text1"/>
        </w:rPr>
      </w:pPr>
      <w:r w:rsidRPr="00005D5C">
        <w:rPr>
          <w:b/>
          <w:color w:val="000000" w:themeColor="text1"/>
        </w:rPr>
        <w:t>(projektas)</w:t>
      </w:r>
    </w:p>
    <w:p w14:paraId="6D1FC3CD" w14:textId="55B5AB59" w:rsidR="00845067" w:rsidRPr="00005D5C" w:rsidRDefault="00845067" w:rsidP="00BC7598">
      <w:pPr>
        <w:jc w:val="center"/>
        <w:rPr>
          <w:b/>
          <w:noProof/>
          <w:color w:val="000000" w:themeColor="text1"/>
        </w:rPr>
      </w:pPr>
      <w:r w:rsidRPr="00005D5C">
        <w:rPr>
          <w:b/>
          <w:color w:val="000000" w:themeColor="text1"/>
        </w:rPr>
        <w:fldChar w:fldCharType="begin"/>
      </w:r>
      <w:r w:rsidRPr="00005D5C">
        <w:rPr>
          <w:b/>
          <w:color w:val="000000" w:themeColor="text1"/>
        </w:rPr>
        <w:instrText xml:space="preserve"> FILLIN "Pavadinimas" \* MERGEFORMAT </w:instrText>
      </w:r>
      <w:r w:rsidRPr="00005D5C">
        <w:rPr>
          <w:b/>
          <w:color w:val="000000" w:themeColor="text1"/>
        </w:rPr>
        <w:fldChar w:fldCharType="separate"/>
      </w:r>
      <w:r w:rsidRPr="00005D5C">
        <w:rPr>
          <w:b/>
          <w:caps/>
          <w:color w:val="000000" w:themeColor="text1"/>
        </w:rPr>
        <w:t xml:space="preserve">DĖL </w:t>
      </w:r>
      <w:r w:rsidRPr="00005D5C">
        <w:rPr>
          <w:b/>
          <w:color w:val="000000" w:themeColor="text1"/>
        </w:rPr>
        <w:fldChar w:fldCharType="end"/>
      </w:r>
      <w:r w:rsidR="00FE7172" w:rsidRPr="00005D5C">
        <w:rPr>
          <w:b/>
          <w:color w:val="000000" w:themeColor="text1"/>
        </w:rPr>
        <w:t xml:space="preserve"> </w:t>
      </w:r>
      <w:r w:rsidRPr="00005D5C">
        <w:rPr>
          <w:b/>
          <w:color w:val="000000" w:themeColor="text1"/>
        </w:rPr>
        <w:t>VIEŠOSIOS ĮSTAIGOS ANYKŠČIŲ RAJONO SAVIVALDYBĖS</w:t>
      </w:r>
      <w:r w:rsidR="00BC7598" w:rsidRPr="00005D5C">
        <w:rPr>
          <w:b/>
          <w:noProof/>
          <w:color w:val="000000" w:themeColor="text1"/>
        </w:rPr>
        <w:t xml:space="preserve"> PIRMINĖS SVEIKATOS PRIEŽIŪROS CENTRO</w:t>
      </w:r>
      <w:r w:rsidR="00CD0143" w:rsidRPr="00005D5C">
        <w:rPr>
          <w:b/>
          <w:noProof/>
          <w:color w:val="000000" w:themeColor="text1"/>
        </w:rPr>
        <w:t xml:space="preserve"> </w:t>
      </w:r>
      <w:r w:rsidR="00966356" w:rsidRPr="00005D5C">
        <w:rPr>
          <w:b/>
          <w:bCs/>
          <w:color w:val="000000" w:themeColor="text1"/>
        </w:rPr>
        <w:t>PASLAUGAS TEIKIANČIŲ SPECIALISTŲ POREIKIO 2019</w:t>
      </w:r>
      <w:r w:rsidR="00BC1576" w:rsidRPr="00005D5C">
        <w:rPr>
          <w:b/>
          <w:bCs/>
          <w:color w:val="000000" w:themeColor="text1"/>
        </w:rPr>
        <w:t>–</w:t>
      </w:r>
      <w:r w:rsidR="00966356" w:rsidRPr="00005D5C">
        <w:rPr>
          <w:b/>
          <w:bCs/>
          <w:color w:val="000000" w:themeColor="text1"/>
        </w:rPr>
        <w:t>2021 M. PROGNOZ</w:t>
      </w:r>
      <w:r w:rsidR="001863C8" w:rsidRPr="00005D5C">
        <w:rPr>
          <w:b/>
          <w:bCs/>
          <w:color w:val="000000" w:themeColor="text1"/>
        </w:rPr>
        <w:t>ĖS SUDERINIMO</w:t>
      </w:r>
    </w:p>
    <w:p w14:paraId="76A785EE" w14:textId="77777777" w:rsidR="00845067" w:rsidRPr="00005D5C" w:rsidRDefault="00845067" w:rsidP="00845067">
      <w:pPr>
        <w:jc w:val="center"/>
        <w:rPr>
          <w:b/>
          <w:color w:val="000000" w:themeColor="text1"/>
        </w:rPr>
      </w:pPr>
    </w:p>
    <w:p w14:paraId="13CA0269" w14:textId="6685FBC6" w:rsidR="00845067" w:rsidRPr="00005D5C" w:rsidRDefault="00845067" w:rsidP="00845067">
      <w:pPr>
        <w:overflowPunct w:val="0"/>
        <w:autoSpaceDE w:val="0"/>
        <w:autoSpaceDN w:val="0"/>
        <w:adjustRightInd w:val="0"/>
        <w:jc w:val="center"/>
        <w:rPr>
          <w:color w:val="000000" w:themeColor="text1"/>
          <w:szCs w:val="20"/>
        </w:rPr>
      </w:pPr>
      <w:r w:rsidRPr="00005D5C">
        <w:rPr>
          <w:color w:val="000000" w:themeColor="text1"/>
        </w:rPr>
        <w:fldChar w:fldCharType="begin"/>
      </w:r>
      <w:r w:rsidRPr="00005D5C">
        <w:rPr>
          <w:color w:val="000000" w:themeColor="text1"/>
        </w:rPr>
        <w:instrText xml:space="preserve"> FILLIN "data" \* MERGEFORMAT </w:instrText>
      </w:r>
      <w:r w:rsidRPr="00005D5C">
        <w:rPr>
          <w:color w:val="000000" w:themeColor="text1"/>
        </w:rPr>
        <w:fldChar w:fldCharType="separate"/>
      </w:r>
      <w:r w:rsidRPr="00005D5C">
        <w:rPr>
          <w:color w:val="000000" w:themeColor="text1"/>
        </w:rPr>
        <w:t>201</w:t>
      </w:r>
      <w:r w:rsidR="00BC7598" w:rsidRPr="00005D5C">
        <w:rPr>
          <w:color w:val="000000" w:themeColor="text1"/>
        </w:rPr>
        <w:t>9</w:t>
      </w:r>
      <w:r w:rsidRPr="00005D5C">
        <w:rPr>
          <w:color w:val="000000" w:themeColor="text1"/>
        </w:rPr>
        <w:t xml:space="preserve"> m. </w:t>
      </w:r>
      <w:r w:rsidR="00697546" w:rsidRPr="00005D5C">
        <w:rPr>
          <w:color w:val="000000" w:themeColor="text1"/>
        </w:rPr>
        <w:t>birželi</w:t>
      </w:r>
      <w:r w:rsidR="000A6CFB" w:rsidRPr="00005D5C">
        <w:rPr>
          <w:color w:val="000000" w:themeColor="text1"/>
        </w:rPr>
        <w:t>o</w:t>
      </w:r>
      <w:r w:rsidRPr="00005D5C">
        <w:rPr>
          <w:color w:val="000000" w:themeColor="text1"/>
        </w:rPr>
        <w:t xml:space="preserve"> </w:t>
      </w:r>
      <w:r w:rsidR="004E5AEB" w:rsidRPr="00005D5C">
        <w:rPr>
          <w:color w:val="000000" w:themeColor="text1"/>
        </w:rPr>
        <w:t>2</w:t>
      </w:r>
      <w:r w:rsidR="00697546" w:rsidRPr="00005D5C">
        <w:rPr>
          <w:color w:val="000000" w:themeColor="text1"/>
        </w:rPr>
        <w:t>7</w:t>
      </w:r>
      <w:r w:rsidRPr="00005D5C">
        <w:rPr>
          <w:color w:val="000000" w:themeColor="text1"/>
        </w:rPr>
        <w:t xml:space="preserve"> d.</w:t>
      </w:r>
      <w:r w:rsidRPr="00005D5C">
        <w:rPr>
          <w:color w:val="000000" w:themeColor="text1"/>
        </w:rPr>
        <w:fldChar w:fldCharType="end"/>
      </w:r>
      <w:r w:rsidRPr="00005D5C">
        <w:rPr>
          <w:color w:val="000000" w:themeColor="text1"/>
        </w:rPr>
        <w:t xml:space="preserve"> Nr. 1-T-</w:t>
      </w:r>
      <w:r w:rsidRPr="00005D5C">
        <w:rPr>
          <w:color w:val="000000" w:themeColor="text1"/>
        </w:rPr>
        <w:fldChar w:fldCharType="begin"/>
      </w:r>
      <w:r w:rsidRPr="00005D5C">
        <w:rPr>
          <w:color w:val="000000" w:themeColor="text1"/>
        </w:rPr>
        <w:instrText xml:space="preserve"> FILLIN "indeksas" \* MERGEFORMAT </w:instrText>
      </w:r>
      <w:r w:rsidRPr="00005D5C">
        <w:rPr>
          <w:color w:val="000000" w:themeColor="text1"/>
        </w:rPr>
        <w:fldChar w:fldCharType="end"/>
      </w:r>
    </w:p>
    <w:p w14:paraId="47CB2EDD" w14:textId="77777777" w:rsidR="00845067" w:rsidRPr="00005D5C" w:rsidRDefault="00845067" w:rsidP="00845067">
      <w:pPr>
        <w:overflowPunct w:val="0"/>
        <w:autoSpaceDE w:val="0"/>
        <w:autoSpaceDN w:val="0"/>
        <w:adjustRightInd w:val="0"/>
        <w:jc w:val="center"/>
        <w:rPr>
          <w:color w:val="000000" w:themeColor="text1"/>
        </w:rPr>
      </w:pPr>
      <w:r w:rsidRPr="00005D5C">
        <w:rPr>
          <w:color w:val="000000" w:themeColor="text1"/>
        </w:rPr>
        <w:t>Anykščiai</w:t>
      </w:r>
    </w:p>
    <w:p w14:paraId="58FEA541" w14:textId="77777777" w:rsidR="00966356" w:rsidRPr="00005D5C" w:rsidRDefault="00966356" w:rsidP="00966356">
      <w:pPr>
        <w:jc w:val="both"/>
        <w:rPr>
          <w:color w:val="000000" w:themeColor="text1"/>
        </w:rPr>
      </w:pPr>
    </w:p>
    <w:p w14:paraId="3C16926B" w14:textId="77777777" w:rsidR="00966356" w:rsidRPr="00005D5C" w:rsidRDefault="00966356" w:rsidP="00966356">
      <w:pPr>
        <w:jc w:val="both"/>
        <w:rPr>
          <w:color w:val="000000" w:themeColor="text1"/>
        </w:rPr>
      </w:pPr>
    </w:p>
    <w:p w14:paraId="258D4058" w14:textId="344B4CD1" w:rsidR="00FE7172" w:rsidRPr="00005D5C" w:rsidRDefault="00966356" w:rsidP="00FE7172">
      <w:pPr>
        <w:tabs>
          <w:tab w:val="left" w:pos="1134"/>
        </w:tabs>
        <w:spacing w:line="360" w:lineRule="auto"/>
        <w:jc w:val="both"/>
        <w:rPr>
          <w:color w:val="000000" w:themeColor="text1"/>
        </w:rPr>
      </w:pPr>
      <w:r w:rsidRPr="00005D5C">
        <w:rPr>
          <w:color w:val="000000" w:themeColor="text1"/>
        </w:rPr>
        <w:tab/>
        <w:t xml:space="preserve">Vadovaudamasi </w:t>
      </w:r>
      <w:r w:rsidR="00697546" w:rsidRPr="00005D5C">
        <w:rPr>
          <w:color w:val="000000" w:themeColor="text1"/>
        </w:rPr>
        <w:t xml:space="preserve">Lietuvos Respublikos vietos savivaldos įstatymo 16 straipsnio 4 dalimi, </w:t>
      </w:r>
      <w:r w:rsidRPr="00005D5C">
        <w:rPr>
          <w:color w:val="000000" w:themeColor="text1"/>
        </w:rPr>
        <w:t>Lietuvos nacionalinės sveikatos sistemos įstaigų apmokėjimo už studentų ir gydytojų rezidentų studijas tvarkos aprašo, patvirtinto Lietuvos Respublikos sveikatos apsaugos ministro 2008 m. lapkričio 7 d. įsakymu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r w:rsidR="00BC1576" w:rsidRPr="00005D5C">
        <w:rPr>
          <w:color w:val="000000" w:themeColor="text1"/>
        </w:rPr>
        <w:t>,</w:t>
      </w:r>
      <w:r w:rsidRPr="00005D5C">
        <w:rPr>
          <w:color w:val="000000" w:themeColor="text1"/>
        </w:rPr>
        <w:t xml:space="preserve"> </w:t>
      </w:r>
      <w:r w:rsidR="00D86D43" w:rsidRPr="00005D5C">
        <w:rPr>
          <w:color w:val="000000" w:themeColor="text1"/>
        </w:rPr>
        <w:t>4</w:t>
      </w:r>
      <w:r w:rsidRPr="00005D5C">
        <w:rPr>
          <w:color w:val="000000" w:themeColor="text1"/>
        </w:rPr>
        <w:t xml:space="preserve"> </w:t>
      </w:r>
      <w:r w:rsidR="00697546" w:rsidRPr="00005D5C">
        <w:rPr>
          <w:color w:val="000000" w:themeColor="text1"/>
        </w:rPr>
        <w:t>p</w:t>
      </w:r>
      <w:r w:rsidR="00D86D43" w:rsidRPr="00005D5C">
        <w:rPr>
          <w:color w:val="000000" w:themeColor="text1"/>
        </w:rPr>
        <w:t>unktu ir</w:t>
      </w:r>
      <w:r w:rsidRPr="00005D5C">
        <w:rPr>
          <w:color w:val="000000" w:themeColor="text1"/>
        </w:rPr>
        <w:t xml:space="preserve"> </w:t>
      </w:r>
      <w:r w:rsidR="00697546" w:rsidRPr="00005D5C">
        <w:rPr>
          <w:bCs/>
          <w:color w:val="000000" w:themeColor="text1"/>
        </w:rPr>
        <w:t>atsižvelgdama</w:t>
      </w:r>
      <w:r w:rsidR="00697546" w:rsidRPr="00005D5C">
        <w:rPr>
          <w:b/>
          <w:color w:val="000000" w:themeColor="text1"/>
        </w:rPr>
        <w:t xml:space="preserve"> </w:t>
      </w:r>
      <w:r w:rsidR="00697546" w:rsidRPr="00005D5C">
        <w:rPr>
          <w:color w:val="000000" w:themeColor="text1"/>
        </w:rPr>
        <w:t>į viešosios įstaigos Anykščių rajono savivaldybės pirminės sveikatos priežiūros centro 2019 m. birželio 11 d. raštą Nr. S-883-5.16 „Dėl specialistų poreikio 2019</w:t>
      </w:r>
      <w:r w:rsidR="00BC1576" w:rsidRPr="00005D5C">
        <w:rPr>
          <w:color w:val="000000" w:themeColor="text1"/>
        </w:rPr>
        <w:t>–</w:t>
      </w:r>
      <w:r w:rsidR="00697546" w:rsidRPr="00005D5C">
        <w:rPr>
          <w:color w:val="000000" w:themeColor="text1"/>
        </w:rPr>
        <w:t>2021 m.“</w:t>
      </w:r>
      <w:r w:rsidR="00BC1576" w:rsidRPr="00005D5C">
        <w:rPr>
          <w:color w:val="000000" w:themeColor="text1"/>
        </w:rPr>
        <w:t>,</w:t>
      </w:r>
      <w:r w:rsidR="00FE7172" w:rsidRPr="00005D5C">
        <w:rPr>
          <w:color w:val="000000" w:themeColor="text1"/>
        </w:rPr>
        <w:t xml:space="preserve"> Anykščių rajono savivaldybės taryba n u s p r e n d ž i a:</w:t>
      </w:r>
    </w:p>
    <w:p w14:paraId="0364576A" w14:textId="5FF85CB9" w:rsidR="00966356" w:rsidRPr="00005D5C" w:rsidRDefault="00FE7172" w:rsidP="00FE7172">
      <w:pPr>
        <w:tabs>
          <w:tab w:val="left" w:pos="1134"/>
        </w:tabs>
        <w:spacing w:line="360" w:lineRule="auto"/>
        <w:jc w:val="both"/>
        <w:rPr>
          <w:color w:val="000000" w:themeColor="text1"/>
        </w:rPr>
      </w:pPr>
      <w:r w:rsidRPr="00005D5C">
        <w:rPr>
          <w:color w:val="000000" w:themeColor="text1"/>
        </w:rPr>
        <w:tab/>
      </w:r>
      <w:r w:rsidR="001863C8" w:rsidRPr="00005D5C">
        <w:rPr>
          <w:color w:val="000000" w:themeColor="text1"/>
        </w:rPr>
        <w:t>Suderin</w:t>
      </w:r>
      <w:r w:rsidRPr="00005D5C">
        <w:rPr>
          <w:color w:val="000000" w:themeColor="text1"/>
        </w:rPr>
        <w:t>ti</w:t>
      </w:r>
      <w:r w:rsidR="00966356" w:rsidRPr="00005D5C">
        <w:rPr>
          <w:color w:val="000000" w:themeColor="text1"/>
        </w:rPr>
        <w:t xml:space="preserve"> </w:t>
      </w:r>
      <w:r w:rsidRPr="00005D5C">
        <w:rPr>
          <w:color w:val="000000" w:themeColor="text1"/>
        </w:rPr>
        <w:t>viešosios įstaigos</w:t>
      </w:r>
      <w:r w:rsidR="00966356" w:rsidRPr="00005D5C">
        <w:rPr>
          <w:color w:val="000000" w:themeColor="text1"/>
        </w:rPr>
        <w:t xml:space="preserve"> Anykščių rajono savivaldybės pirminės sveikatos priežiūros centro paslaugas teikiančių specialistų poreikio 2019</w:t>
      </w:r>
      <w:r w:rsidR="00BC1576" w:rsidRPr="00005D5C">
        <w:rPr>
          <w:color w:val="000000" w:themeColor="text1"/>
        </w:rPr>
        <w:t>–</w:t>
      </w:r>
      <w:r w:rsidR="00966356" w:rsidRPr="00005D5C">
        <w:rPr>
          <w:color w:val="000000" w:themeColor="text1"/>
        </w:rPr>
        <w:t>2021 m. prognoz</w:t>
      </w:r>
      <w:r w:rsidR="001863C8" w:rsidRPr="00005D5C">
        <w:rPr>
          <w:color w:val="000000" w:themeColor="text1"/>
        </w:rPr>
        <w:t>ę</w:t>
      </w:r>
      <w:r w:rsidRPr="00005D5C">
        <w:rPr>
          <w:noProof/>
          <w:color w:val="000000" w:themeColor="text1"/>
        </w:rPr>
        <w:t xml:space="preserve"> (pridedama)</w:t>
      </w:r>
      <w:r w:rsidRPr="00005D5C">
        <w:rPr>
          <w:color w:val="000000" w:themeColor="text1"/>
        </w:rPr>
        <w:t>.</w:t>
      </w:r>
    </w:p>
    <w:p w14:paraId="413DC447" w14:textId="77777777" w:rsidR="00FE7172" w:rsidRPr="00005D5C" w:rsidRDefault="00FE7172" w:rsidP="00FE7172">
      <w:pPr>
        <w:tabs>
          <w:tab w:val="left" w:pos="1134"/>
        </w:tabs>
        <w:spacing w:line="360" w:lineRule="auto"/>
        <w:ind w:firstLine="1134"/>
        <w:jc w:val="both"/>
        <w:rPr>
          <w:color w:val="000000" w:themeColor="text1"/>
        </w:rPr>
      </w:pPr>
      <w:r w:rsidRPr="00005D5C">
        <w:rPr>
          <w:color w:val="000000" w:themeColor="text1"/>
        </w:rPr>
        <w:t xml:space="preserve">Šis sprendimas gali būti skundžiamas Lietuvos Respublikos administracinių bylų teisenos įstatymo nustatyta tvarka ir terminais. </w:t>
      </w:r>
    </w:p>
    <w:p w14:paraId="58D1C161" w14:textId="77777777" w:rsidR="00845067" w:rsidRPr="00005D5C" w:rsidRDefault="00845067" w:rsidP="00FE7172">
      <w:pPr>
        <w:overflowPunct w:val="0"/>
        <w:autoSpaceDE w:val="0"/>
        <w:autoSpaceDN w:val="0"/>
        <w:adjustRightInd w:val="0"/>
        <w:spacing w:line="360" w:lineRule="auto"/>
        <w:ind w:firstLine="1134"/>
        <w:jc w:val="center"/>
        <w:rPr>
          <w:color w:val="000000" w:themeColor="text1"/>
        </w:rPr>
      </w:pPr>
    </w:p>
    <w:p w14:paraId="182C3CE9" w14:textId="77777777" w:rsidR="004E5AEB" w:rsidRPr="00005D5C" w:rsidRDefault="00932863" w:rsidP="00FE7172">
      <w:pPr>
        <w:rPr>
          <w:color w:val="000000" w:themeColor="text1"/>
          <w:szCs w:val="20"/>
        </w:rPr>
      </w:pPr>
      <w:r w:rsidRPr="00005D5C">
        <w:rPr>
          <w:b/>
          <w:color w:val="000000" w:themeColor="text1"/>
        </w:rPr>
        <w:t xml:space="preserve">                                      </w:t>
      </w:r>
    </w:p>
    <w:p w14:paraId="5E175B75" w14:textId="77777777" w:rsidR="00966356" w:rsidRPr="00005D5C" w:rsidRDefault="00966356" w:rsidP="00966356">
      <w:pPr>
        <w:overflowPunct w:val="0"/>
        <w:autoSpaceDE w:val="0"/>
        <w:autoSpaceDN w:val="0"/>
        <w:adjustRightInd w:val="0"/>
        <w:spacing w:line="360" w:lineRule="auto"/>
        <w:ind w:right="-850" w:firstLine="1134"/>
        <w:jc w:val="both"/>
        <w:rPr>
          <w:color w:val="000000" w:themeColor="text1"/>
          <w:szCs w:val="20"/>
          <w:lang w:eastAsia="en-US"/>
        </w:rPr>
      </w:pPr>
      <w:bookmarkStart w:id="1" w:name="_Hlk526758182"/>
      <w:bookmarkStart w:id="2" w:name="_Hlk2158483"/>
      <w:r w:rsidRPr="00005D5C">
        <w:rPr>
          <w:color w:val="000000" w:themeColor="text1"/>
          <w:szCs w:val="20"/>
          <w:lang w:eastAsia="en-US"/>
        </w:rPr>
        <w:t xml:space="preserve">     </w:t>
      </w:r>
    </w:p>
    <w:p w14:paraId="411C6F05" w14:textId="77777777" w:rsidR="00966356" w:rsidRPr="00005D5C" w:rsidRDefault="00966356" w:rsidP="00966356">
      <w:pPr>
        <w:spacing w:line="360" w:lineRule="auto"/>
        <w:rPr>
          <w:color w:val="000000" w:themeColor="text1"/>
          <w:lang w:eastAsia="en-US"/>
        </w:rPr>
      </w:pPr>
      <w:r w:rsidRPr="00005D5C">
        <w:rPr>
          <w:color w:val="000000" w:themeColor="text1"/>
          <w:lang w:eastAsia="en-US"/>
        </w:rPr>
        <w:t>Meras                                                                                                                       Sigutis Obelevičius</w:t>
      </w:r>
    </w:p>
    <w:p w14:paraId="7ADBF2A5" w14:textId="77777777" w:rsidR="00966356" w:rsidRPr="00005D5C" w:rsidRDefault="00966356" w:rsidP="00966356">
      <w:pPr>
        <w:spacing w:line="360" w:lineRule="auto"/>
        <w:rPr>
          <w:color w:val="000000" w:themeColor="text1"/>
          <w:lang w:eastAsia="en-US"/>
        </w:rPr>
      </w:pPr>
    </w:p>
    <w:tbl>
      <w:tblPr>
        <w:tblW w:w="0" w:type="auto"/>
        <w:tblLook w:val="01E0" w:firstRow="1" w:lastRow="1" w:firstColumn="1" w:lastColumn="1" w:noHBand="0" w:noVBand="0"/>
      </w:tblPr>
      <w:tblGrid>
        <w:gridCol w:w="3280"/>
        <w:gridCol w:w="3390"/>
        <w:gridCol w:w="2968"/>
      </w:tblGrid>
      <w:tr w:rsidR="00005D5C" w:rsidRPr="00005D5C" w14:paraId="6B4964D5" w14:textId="77777777" w:rsidTr="006C0E31">
        <w:trPr>
          <w:trHeight w:val="822"/>
        </w:trPr>
        <w:tc>
          <w:tcPr>
            <w:tcW w:w="3467" w:type="dxa"/>
          </w:tcPr>
          <w:p w14:paraId="62F8B05B"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Ligita </w:t>
            </w:r>
            <w:proofErr w:type="spellStart"/>
            <w:r w:rsidRPr="00005D5C">
              <w:rPr>
                <w:color w:val="000000" w:themeColor="text1"/>
                <w:lang w:eastAsia="en-US"/>
              </w:rPr>
              <w:t>Kuliešaitė</w:t>
            </w:r>
            <w:proofErr w:type="spellEnd"/>
          </w:p>
          <w:p w14:paraId="79927C2E"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2019-06-</w:t>
            </w:r>
          </w:p>
        </w:tc>
        <w:tc>
          <w:tcPr>
            <w:tcW w:w="3590" w:type="dxa"/>
          </w:tcPr>
          <w:p w14:paraId="03B2EAD9"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Sigita Mačytė-Šulskienė                  </w:t>
            </w:r>
          </w:p>
          <w:p w14:paraId="01E83D4F"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2019-06-</w:t>
            </w:r>
          </w:p>
          <w:p w14:paraId="4584B533" w14:textId="77777777" w:rsidR="00966356" w:rsidRPr="00005D5C" w:rsidRDefault="00966356" w:rsidP="006C0E31">
            <w:pPr>
              <w:tabs>
                <w:tab w:val="left" w:pos="851"/>
              </w:tabs>
              <w:ind w:firstLine="851"/>
              <w:jc w:val="center"/>
              <w:rPr>
                <w:color w:val="000000" w:themeColor="text1"/>
                <w:lang w:eastAsia="en-US"/>
              </w:rPr>
            </w:pPr>
          </w:p>
        </w:tc>
        <w:tc>
          <w:tcPr>
            <w:tcW w:w="3081" w:type="dxa"/>
          </w:tcPr>
          <w:p w14:paraId="0F283389"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  Ieva Katinienė</w:t>
            </w:r>
          </w:p>
          <w:p w14:paraId="144DB642"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  2019-06-  </w:t>
            </w:r>
          </w:p>
          <w:p w14:paraId="0455D141" w14:textId="77777777" w:rsidR="00966356" w:rsidRPr="00005D5C" w:rsidRDefault="00966356" w:rsidP="006C0E31">
            <w:pPr>
              <w:tabs>
                <w:tab w:val="left" w:pos="851"/>
              </w:tabs>
              <w:rPr>
                <w:color w:val="000000" w:themeColor="text1"/>
                <w:lang w:eastAsia="en-US"/>
              </w:rPr>
            </w:pPr>
          </w:p>
        </w:tc>
      </w:tr>
      <w:tr w:rsidR="00966356" w:rsidRPr="00005D5C" w14:paraId="40FAC699" w14:textId="77777777" w:rsidTr="006C0E31">
        <w:trPr>
          <w:trHeight w:val="545"/>
        </w:trPr>
        <w:tc>
          <w:tcPr>
            <w:tcW w:w="3467" w:type="dxa"/>
          </w:tcPr>
          <w:p w14:paraId="79AE1E63" w14:textId="77777777" w:rsidR="00966356" w:rsidRPr="00005D5C" w:rsidRDefault="00966356" w:rsidP="006C0E31">
            <w:pPr>
              <w:tabs>
                <w:tab w:val="left" w:pos="851"/>
              </w:tabs>
              <w:rPr>
                <w:color w:val="000000" w:themeColor="text1"/>
                <w:lang w:eastAsia="en-US"/>
              </w:rPr>
            </w:pPr>
          </w:p>
        </w:tc>
        <w:tc>
          <w:tcPr>
            <w:tcW w:w="3590" w:type="dxa"/>
          </w:tcPr>
          <w:p w14:paraId="27D0A218" w14:textId="77777777" w:rsidR="00966356" w:rsidRPr="00005D5C" w:rsidRDefault="00966356" w:rsidP="006C0E31">
            <w:pPr>
              <w:tabs>
                <w:tab w:val="left" w:pos="851"/>
              </w:tabs>
              <w:rPr>
                <w:color w:val="000000" w:themeColor="text1"/>
                <w:lang w:eastAsia="en-US"/>
              </w:rPr>
            </w:pPr>
          </w:p>
        </w:tc>
        <w:tc>
          <w:tcPr>
            <w:tcW w:w="3081" w:type="dxa"/>
          </w:tcPr>
          <w:p w14:paraId="09E73C60"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  Parengė</w:t>
            </w:r>
          </w:p>
          <w:p w14:paraId="0703F78F"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  Vaiva Daugelavičienė</w:t>
            </w:r>
          </w:p>
          <w:p w14:paraId="3E3CE3C5" w14:textId="77777777" w:rsidR="00966356" w:rsidRPr="00005D5C" w:rsidRDefault="00966356" w:rsidP="006C0E31">
            <w:pPr>
              <w:tabs>
                <w:tab w:val="left" w:pos="851"/>
              </w:tabs>
              <w:rPr>
                <w:color w:val="000000" w:themeColor="text1"/>
                <w:lang w:eastAsia="en-US"/>
              </w:rPr>
            </w:pPr>
            <w:r w:rsidRPr="00005D5C">
              <w:rPr>
                <w:color w:val="000000" w:themeColor="text1"/>
                <w:lang w:eastAsia="en-US"/>
              </w:rPr>
              <w:t xml:space="preserve">  2019-06-</w:t>
            </w:r>
          </w:p>
        </w:tc>
      </w:tr>
    </w:tbl>
    <w:p w14:paraId="7429627A" w14:textId="77777777" w:rsidR="00620E58" w:rsidRPr="00005D5C" w:rsidRDefault="00620E58" w:rsidP="00620E58">
      <w:pPr>
        <w:spacing w:line="360" w:lineRule="auto"/>
        <w:ind w:firstLine="851"/>
        <w:rPr>
          <w:color w:val="000000" w:themeColor="text1"/>
          <w:lang w:eastAsia="en-US"/>
        </w:rPr>
      </w:pPr>
    </w:p>
    <w:bookmarkEnd w:id="1"/>
    <w:bookmarkEnd w:id="2"/>
    <w:p w14:paraId="3E8E7A15" w14:textId="77777777" w:rsidR="005B5D2D" w:rsidRPr="00005D5C" w:rsidRDefault="00932863" w:rsidP="00932863">
      <w:pPr>
        <w:jc w:val="center"/>
        <w:rPr>
          <w:color w:val="000000" w:themeColor="text1"/>
        </w:rPr>
      </w:pPr>
      <w:r w:rsidRPr="00005D5C">
        <w:rPr>
          <w:color w:val="000000" w:themeColor="text1"/>
        </w:rPr>
        <w:t xml:space="preserve">                                                                   </w:t>
      </w:r>
    </w:p>
    <w:p w14:paraId="7AEE4E9E" w14:textId="252516DB" w:rsidR="00932863" w:rsidRPr="00005D5C" w:rsidRDefault="005B5D2D" w:rsidP="00932863">
      <w:pPr>
        <w:jc w:val="center"/>
        <w:rPr>
          <w:color w:val="000000" w:themeColor="text1"/>
        </w:rPr>
      </w:pPr>
      <w:r w:rsidRPr="00005D5C">
        <w:rPr>
          <w:color w:val="000000" w:themeColor="text1"/>
        </w:rPr>
        <w:lastRenderedPageBreak/>
        <w:t xml:space="preserve">                                                       </w:t>
      </w:r>
      <w:r w:rsidR="001863C8" w:rsidRPr="00005D5C">
        <w:rPr>
          <w:color w:val="000000" w:themeColor="text1"/>
        </w:rPr>
        <w:t xml:space="preserve">  </w:t>
      </w:r>
      <w:r w:rsidRPr="00005D5C">
        <w:rPr>
          <w:color w:val="000000" w:themeColor="text1"/>
        </w:rPr>
        <w:t xml:space="preserve"> </w:t>
      </w:r>
      <w:r w:rsidR="001863C8" w:rsidRPr="00005D5C">
        <w:rPr>
          <w:color w:val="000000" w:themeColor="text1"/>
        </w:rPr>
        <w:t>SUDERIN</w:t>
      </w:r>
      <w:r w:rsidR="00932863" w:rsidRPr="00005D5C">
        <w:rPr>
          <w:color w:val="000000" w:themeColor="text1"/>
        </w:rPr>
        <w:t>TA</w:t>
      </w:r>
    </w:p>
    <w:p w14:paraId="234AFF2F" w14:textId="076CAB0B" w:rsidR="00932863" w:rsidRPr="00005D5C" w:rsidRDefault="00932863" w:rsidP="00932863">
      <w:pPr>
        <w:jc w:val="center"/>
        <w:rPr>
          <w:color w:val="000000" w:themeColor="text1"/>
        </w:rPr>
      </w:pPr>
      <w:r w:rsidRPr="00005D5C">
        <w:rPr>
          <w:color w:val="000000" w:themeColor="text1"/>
        </w:rPr>
        <w:t xml:space="preserve">                                                                                     Anykščių rajono savivaldybės</w:t>
      </w:r>
    </w:p>
    <w:p w14:paraId="0F2C6440" w14:textId="77777777" w:rsidR="00932863" w:rsidRPr="00005D5C" w:rsidRDefault="00932863" w:rsidP="00932863">
      <w:pPr>
        <w:jc w:val="center"/>
        <w:rPr>
          <w:color w:val="000000" w:themeColor="text1"/>
        </w:rPr>
      </w:pPr>
      <w:r w:rsidRPr="00005D5C">
        <w:rPr>
          <w:color w:val="000000" w:themeColor="text1"/>
        </w:rPr>
        <w:t xml:space="preserve">                                                                                     tarybos 201</w:t>
      </w:r>
      <w:r w:rsidR="00620E58" w:rsidRPr="00005D5C">
        <w:rPr>
          <w:color w:val="000000" w:themeColor="text1"/>
        </w:rPr>
        <w:t>9</w:t>
      </w:r>
      <w:r w:rsidRPr="00005D5C">
        <w:rPr>
          <w:color w:val="000000" w:themeColor="text1"/>
        </w:rPr>
        <w:t xml:space="preserve"> m. </w:t>
      </w:r>
      <w:r w:rsidR="00966356" w:rsidRPr="00005D5C">
        <w:rPr>
          <w:color w:val="000000" w:themeColor="text1"/>
        </w:rPr>
        <w:t>birželi</w:t>
      </w:r>
      <w:r w:rsidRPr="00005D5C">
        <w:rPr>
          <w:color w:val="000000" w:themeColor="text1"/>
        </w:rPr>
        <w:t>o 2</w:t>
      </w:r>
      <w:r w:rsidR="00966356" w:rsidRPr="00005D5C">
        <w:rPr>
          <w:color w:val="000000" w:themeColor="text1"/>
        </w:rPr>
        <w:t>7</w:t>
      </w:r>
      <w:r w:rsidRPr="00005D5C">
        <w:rPr>
          <w:color w:val="000000" w:themeColor="text1"/>
        </w:rPr>
        <w:t xml:space="preserve"> d. </w:t>
      </w:r>
    </w:p>
    <w:p w14:paraId="350EAB3D" w14:textId="34765172" w:rsidR="00932863" w:rsidRPr="00005D5C" w:rsidRDefault="00932863" w:rsidP="004209D3">
      <w:pPr>
        <w:jc w:val="center"/>
        <w:rPr>
          <w:color w:val="000000" w:themeColor="text1"/>
        </w:rPr>
      </w:pPr>
      <w:r w:rsidRPr="00005D5C">
        <w:rPr>
          <w:color w:val="000000" w:themeColor="text1"/>
        </w:rPr>
        <w:t xml:space="preserve">                                                                    sprendimu Nr.1-T</w:t>
      </w:r>
      <w:r w:rsidR="004209D3" w:rsidRPr="00005D5C">
        <w:rPr>
          <w:color w:val="000000" w:themeColor="text1"/>
        </w:rPr>
        <w:t>S</w:t>
      </w:r>
    </w:p>
    <w:p w14:paraId="66BC3450" w14:textId="77777777" w:rsidR="00966356" w:rsidRPr="00005D5C" w:rsidRDefault="00966356" w:rsidP="00966356">
      <w:pPr>
        <w:jc w:val="center"/>
        <w:rPr>
          <w:b/>
          <w:bCs/>
          <w:color w:val="000000" w:themeColor="text1"/>
        </w:rPr>
      </w:pPr>
    </w:p>
    <w:p w14:paraId="01D769D8" w14:textId="77777777" w:rsidR="00FE7172" w:rsidRPr="00005D5C" w:rsidRDefault="00FE7172" w:rsidP="00966356">
      <w:pPr>
        <w:jc w:val="center"/>
        <w:rPr>
          <w:b/>
          <w:bCs/>
          <w:color w:val="000000" w:themeColor="text1"/>
        </w:rPr>
      </w:pPr>
      <w:r w:rsidRPr="00005D5C">
        <w:rPr>
          <w:b/>
          <w:bCs/>
          <w:color w:val="000000" w:themeColor="text1"/>
        </w:rPr>
        <w:t xml:space="preserve"> </w:t>
      </w:r>
    </w:p>
    <w:p w14:paraId="7E9CBDFD" w14:textId="77777777" w:rsidR="00FE7172" w:rsidRPr="00005D5C" w:rsidRDefault="00FE7172" w:rsidP="00966356">
      <w:pPr>
        <w:jc w:val="center"/>
        <w:rPr>
          <w:b/>
          <w:bCs/>
          <w:color w:val="000000" w:themeColor="text1"/>
        </w:rPr>
      </w:pPr>
    </w:p>
    <w:p w14:paraId="0ECC21A6" w14:textId="065DD178" w:rsidR="00966356" w:rsidRPr="00005D5C" w:rsidRDefault="00966356" w:rsidP="00966356">
      <w:pPr>
        <w:jc w:val="center"/>
        <w:rPr>
          <w:b/>
          <w:bCs/>
          <w:color w:val="000000" w:themeColor="text1"/>
        </w:rPr>
      </w:pPr>
      <w:r w:rsidRPr="00005D5C">
        <w:rPr>
          <w:b/>
          <w:bCs/>
          <w:color w:val="000000" w:themeColor="text1"/>
        </w:rPr>
        <w:t>VIEŠOSIOS ĮSTAIGOS ANYKŠČIŲ RAJONO SAVIVALDYBĖS PIRMINĖS SVEIKATOS PRIEŽIŪROS CENTRO PASLAUGAS TEIKIANČIŲ SPECIALISTŲ POREIKIO 2019</w:t>
      </w:r>
      <w:r w:rsidR="00005D5C" w:rsidRPr="00005D5C">
        <w:rPr>
          <w:b/>
          <w:bCs/>
          <w:color w:val="000000" w:themeColor="text1"/>
        </w:rPr>
        <w:t>–</w:t>
      </w:r>
      <w:r w:rsidRPr="00005D5C">
        <w:rPr>
          <w:b/>
          <w:bCs/>
          <w:color w:val="000000" w:themeColor="text1"/>
        </w:rPr>
        <w:t>2021 M. PROGNOZĖ</w:t>
      </w:r>
    </w:p>
    <w:p w14:paraId="483392A7" w14:textId="5E3185A0" w:rsidR="00966356" w:rsidRPr="00005D5C" w:rsidRDefault="00966356" w:rsidP="00966356">
      <w:pPr>
        <w:jc w:val="center"/>
        <w:rPr>
          <w:b/>
          <w:bCs/>
          <w:color w:val="000000" w:themeColor="text1"/>
        </w:rPr>
      </w:pPr>
    </w:p>
    <w:p w14:paraId="2CE02890" w14:textId="2E80E332" w:rsidR="00FE7172" w:rsidRPr="00005D5C" w:rsidRDefault="00FE7172" w:rsidP="00966356">
      <w:pPr>
        <w:jc w:val="center"/>
        <w:rPr>
          <w:b/>
          <w:bCs/>
          <w:color w:val="000000" w:themeColor="text1"/>
        </w:rPr>
      </w:pPr>
    </w:p>
    <w:p w14:paraId="2198C890" w14:textId="77777777" w:rsidR="00FE7172" w:rsidRPr="00005D5C" w:rsidRDefault="00FE7172" w:rsidP="00966356">
      <w:pPr>
        <w:jc w:val="center"/>
        <w:rPr>
          <w:b/>
          <w:bCs/>
          <w:color w:val="000000" w:themeColor="text1"/>
        </w:rPr>
      </w:pPr>
    </w:p>
    <w:tbl>
      <w:tblPr>
        <w:tblW w:w="9583" w:type="dxa"/>
        <w:tblInd w:w="55" w:type="dxa"/>
        <w:tblLayout w:type="fixed"/>
        <w:tblCellMar>
          <w:top w:w="55" w:type="dxa"/>
          <w:left w:w="55" w:type="dxa"/>
          <w:bottom w:w="55" w:type="dxa"/>
          <w:right w:w="55" w:type="dxa"/>
        </w:tblCellMar>
        <w:tblLook w:val="0000" w:firstRow="0" w:lastRow="0" w:firstColumn="0" w:lastColumn="0" w:noHBand="0" w:noVBand="0"/>
      </w:tblPr>
      <w:tblGrid>
        <w:gridCol w:w="2800"/>
        <w:gridCol w:w="2217"/>
        <w:gridCol w:w="2633"/>
        <w:gridCol w:w="1933"/>
      </w:tblGrid>
      <w:tr w:rsidR="00005D5C" w:rsidRPr="00005D5C" w14:paraId="31E53A9B" w14:textId="77777777" w:rsidTr="00005D5C">
        <w:tc>
          <w:tcPr>
            <w:tcW w:w="2800" w:type="dxa"/>
            <w:tcBorders>
              <w:top w:val="single" w:sz="1" w:space="0" w:color="000000"/>
              <w:left w:val="single" w:sz="1" w:space="0" w:color="000000"/>
              <w:bottom w:val="single" w:sz="1" w:space="0" w:color="000000"/>
            </w:tcBorders>
            <w:shd w:val="clear" w:color="auto" w:fill="auto"/>
          </w:tcPr>
          <w:p w14:paraId="7D8DF717" w14:textId="77777777" w:rsidR="00966356" w:rsidRPr="00005D5C" w:rsidRDefault="00966356" w:rsidP="006C0E31">
            <w:pPr>
              <w:pStyle w:val="Lentelsturinys"/>
              <w:jc w:val="center"/>
              <w:rPr>
                <w:color w:val="000000" w:themeColor="text1"/>
                <w:lang w:val="lt-LT"/>
              </w:rPr>
            </w:pPr>
            <w:r w:rsidRPr="00005D5C">
              <w:rPr>
                <w:color w:val="000000" w:themeColor="text1"/>
                <w:lang w:val="lt-LT"/>
              </w:rPr>
              <w:t>Gydytojas specialistas</w:t>
            </w:r>
          </w:p>
        </w:tc>
        <w:tc>
          <w:tcPr>
            <w:tcW w:w="2217" w:type="dxa"/>
            <w:tcBorders>
              <w:top w:val="single" w:sz="1" w:space="0" w:color="000000"/>
              <w:left w:val="single" w:sz="1" w:space="0" w:color="000000"/>
              <w:bottom w:val="single" w:sz="1" w:space="0" w:color="000000"/>
            </w:tcBorders>
            <w:shd w:val="clear" w:color="auto" w:fill="auto"/>
          </w:tcPr>
          <w:p w14:paraId="4A4D392C" w14:textId="77777777" w:rsidR="00966356" w:rsidRPr="00005D5C" w:rsidRDefault="00966356" w:rsidP="006C0E31">
            <w:pPr>
              <w:pStyle w:val="Lentelsturinys"/>
              <w:jc w:val="center"/>
              <w:rPr>
                <w:color w:val="000000" w:themeColor="text1"/>
              </w:rPr>
            </w:pPr>
            <w:r w:rsidRPr="00005D5C">
              <w:rPr>
                <w:color w:val="000000" w:themeColor="text1"/>
              </w:rPr>
              <w:t>2019 m.</w:t>
            </w:r>
          </w:p>
        </w:tc>
        <w:tc>
          <w:tcPr>
            <w:tcW w:w="2633" w:type="dxa"/>
            <w:tcBorders>
              <w:top w:val="single" w:sz="1" w:space="0" w:color="000000"/>
              <w:left w:val="single" w:sz="1" w:space="0" w:color="000000"/>
              <w:bottom w:val="single" w:sz="1" w:space="0" w:color="000000"/>
            </w:tcBorders>
            <w:shd w:val="clear" w:color="auto" w:fill="auto"/>
          </w:tcPr>
          <w:p w14:paraId="0F9724BB" w14:textId="77777777" w:rsidR="00966356" w:rsidRPr="00005D5C" w:rsidRDefault="00966356" w:rsidP="006C0E31">
            <w:pPr>
              <w:pStyle w:val="Lentelsturinys"/>
              <w:jc w:val="center"/>
              <w:rPr>
                <w:color w:val="000000" w:themeColor="text1"/>
              </w:rPr>
            </w:pPr>
            <w:r w:rsidRPr="00005D5C">
              <w:rPr>
                <w:color w:val="000000" w:themeColor="text1"/>
              </w:rPr>
              <w:t>2020 m.</w:t>
            </w:r>
          </w:p>
        </w:tc>
        <w:tc>
          <w:tcPr>
            <w:tcW w:w="1933" w:type="dxa"/>
            <w:tcBorders>
              <w:top w:val="single" w:sz="1" w:space="0" w:color="000000"/>
              <w:left w:val="single" w:sz="1" w:space="0" w:color="000000"/>
              <w:bottom w:val="single" w:sz="1" w:space="0" w:color="000000"/>
              <w:right w:val="single" w:sz="1" w:space="0" w:color="000000"/>
            </w:tcBorders>
            <w:shd w:val="clear" w:color="auto" w:fill="auto"/>
          </w:tcPr>
          <w:p w14:paraId="3468C1F2" w14:textId="77777777" w:rsidR="00966356" w:rsidRPr="00005D5C" w:rsidRDefault="00966356" w:rsidP="006C0E31">
            <w:pPr>
              <w:pStyle w:val="Lentelsturinys"/>
              <w:jc w:val="center"/>
              <w:rPr>
                <w:color w:val="000000" w:themeColor="text1"/>
              </w:rPr>
            </w:pPr>
            <w:r w:rsidRPr="00005D5C">
              <w:rPr>
                <w:color w:val="000000" w:themeColor="text1"/>
              </w:rPr>
              <w:t>2021 m.</w:t>
            </w:r>
          </w:p>
        </w:tc>
      </w:tr>
      <w:tr w:rsidR="00005D5C" w:rsidRPr="00005D5C" w14:paraId="45204F9C" w14:textId="77777777" w:rsidTr="00005D5C">
        <w:tc>
          <w:tcPr>
            <w:tcW w:w="2800" w:type="dxa"/>
            <w:tcBorders>
              <w:left w:val="single" w:sz="1" w:space="0" w:color="000000"/>
              <w:bottom w:val="single" w:sz="1" w:space="0" w:color="000000"/>
            </w:tcBorders>
            <w:shd w:val="clear" w:color="auto" w:fill="auto"/>
          </w:tcPr>
          <w:p w14:paraId="4206100B" w14:textId="77777777" w:rsidR="00966356" w:rsidRPr="00005D5C" w:rsidRDefault="00966356" w:rsidP="006C0E31">
            <w:pPr>
              <w:pStyle w:val="Lentelsturinys"/>
              <w:jc w:val="center"/>
              <w:rPr>
                <w:color w:val="000000" w:themeColor="text1"/>
                <w:lang w:val="lt-LT"/>
              </w:rPr>
            </w:pPr>
            <w:r w:rsidRPr="00005D5C">
              <w:rPr>
                <w:color w:val="000000" w:themeColor="text1"/>
                <w:lang w:val="lt-LT"/>
              </w:rPr>
              <w:t>Šeimos gydytojas</w:t>
            </w:r>
          </w:p>
        </w:tc>
        <w:tc>
          <w:tcPr>
            <w:tcW w:w="2217" w:type="dxa"/>
            <w:tcBorders>
              <w:left w:val="single" w:sz="1" w:space="0" w:color="000000"/>
              <w:bottom w:val="single" w:sz="1" w:space="0" w:color="000000"/>
            </w:tcBorders>
            <w:shd w:val="clear" w:color="auto" w:fill="auto"/>
          </w:tcPr>
          <w:p w14:paraId="7DA257A0" w14:textId="77777777" w:rsidR="00966356" w:rsidRPr="00005D5C" w:rsidRDefault="00966356" w:rsidP="006C0E31">
            <w:pPr>
              <w:pStyle w:val="Lentelsturinys"/>
              <w:jc w:val="center"/>
              <w:rPr>
                <w:color w:val="000000" w:themeColor="text1"/>
              </w:rPr>
            </w:pPr>
            <w:r w:rsidRPr="00005D5C">
              <w:rPr>
                <w:color w:val="000000" w:themeColor="text1"/>
              </w:rPr>
              <w:t>1</w:t>
            </w:r>
          </w:p>
        </w:tc>
        <w:tc>
          <w:tcPr>
            <w:tcW w:w="2633" w:type="dxa"/>
            <w:tcBorders>
              <w:left w:val="single" w:sz="1" w:space="0" w:color="000000"/>
              <w:bottom w:val="single" w:sz="1" w:space="0" w:color="000000"/>
            </w:tcBorders>
            <w:shd w:val="clear" w:color="auto" w:fill="auto"/>
          </w:tcPr>
          <w:p w14:paraId="580888F7" w14:textId="77777777" w:rsidR="00966356" w:rsidRPr="00005D5C" w:rsidRDefault="00966356" w:rsidP="006C0E31">
            <w:pPr>
              <w:pStyle w:val="Lentelsturinys"/>
              <w:jc w:val="center"/>
              <w:rPr>
                <w:color w:val="000000" w:themeColor="text1"/>
              </w:rPr>
            </w:pPr>
            <w:r w:rsidRPr="00005D5C">
              <w:rPr>
                <w:color w:val="000000" w:themeColor="text1"/>
              </w:rPr>
              <w:t>2</w:t>
            </w:r>
          </w:p>
        </w:tc>
        <w:tc>
          <w:tcPr>
            <w:tcW w:w="1933" w:type="dxa"/>
            <w:tcBorders>
              <w:left w:val="single" w:sz="1" w:space="0" w:color="000000"/>
              <w:bottom w:val="single" w:sz="1" w:space="0" w:color="000000"/>
              <w:right w:val="single" w:sz="1" w:space="0" w:color="000000"/>
            </w:tcBorders>
            <w:shd w:val="clear" w:color="auto" w:fill="auto"/>
          </w:tcPr>
          <w:p w14:paraId="5A7B3EAD" w14:textId="77777777" w:rsidR="00966356" w:rsidRPr="00005D5C" w:rsidRDefault="00966356" w:rsidP="006C0E31">
            <w:pPr>
              <w:pStyle w:val="Lentelsturinys"/>
              <w:jc w:val="center"/>
              <w:rPr>
                <w:color w:val="000000" w:themeColor="text1"/>
              </w:rPr>
            </w:pPr>
            <w:r w:rsidRPr="00005D5C">
              <w:rPr>
                <w:color w:val="000000" w:themeColor="text1"/>
              </w:rPr>
              <w:t>1</w:t>
            </w:r>
          </w:p>
        </w:tc>
      </w:tr>
    </w:tbl>
    <w:p w14:paraId="039AE892" w14:textId="77777777" w:rsidR="00966356" w:rsidRPr="00005D5C" w:rsidRDefault="00966356" w:rsidP="00966356">
      <w:pPr>
        <w:jc w:val="center"/>
        <w:rPr>
          <w:b/>
          <w:bCs/>
          <w:color w:val="000000" w:themeColor="text1"/>
        </w:rPr>
      </w:pPr>
    </w:p>
    <w:p w14:paraId="68D8D4CC" w14:textId="77777777" w:rsidR="00966356" w:rsidRPr="00005D5C" w:rsidRDefault="00966356" w:rsidP="00966356">
      <w:pPr>
        <w:jc w:val="center"/>
        <w:rPr>
          <w:b/>
          <w:bCs/>
          <w:color w:val="000000" w:themeColor="text1"/>
        </w:rPr>
      </w:pPr>
    </w:p>
    <w:p w14:paraId="616872F2" w14:textId="77777777" w:rsidR="00966356" w:rsidRPr="00005D5C" w:rsidRDefault="00966356" w:rsidP="00966356">
      <w:pPr>
        <w:jc w:val="center"/>
        <w:rPr>
          <w:b/>
          <w:bCs/>
          <w:color w:val="000000" w:themeColor="text1"/>
        </w:rPr>
      </w:pPr>
    </w:p>
    <w:p w14:paraId="7F0E89C6" w14:textId="77777777" w:rsidR="00966356" w:rsidRPr="00005D5C" w:rsidRDefault="00966356" w:rsidP="00966356">
      <w:pPr>
        <w:jc w:val="center"/>
        <w:rPr>
          <w:b/>
          <w:bCs/>
          <w:color w:val="000000" w:themeColor="text1"/>
        </w:rPr>
      </w:pPr>
    </w:p>
    <w:p w14:paraId="6BC8654A" w14:textId="77777777" w:rsidR="00966356" w:rsidRPr="00005D5C" w:rsidRDefault="00966356" w:rsidP="00966356">
      <w:pPr>
        <w:jc w:val="center"/>
        <w:rPr>
          <w:color w:val="000000" w:themeColor="text1"/>
        </w:rPr>
      </w:pPr>
      <w:r w:rsidRPr="00005D5C">
        <w:rPr>
          <w:b/>
          <w:bCs/>
          <w:color w:val="000000" w:themeColor="text1"/>
        </w:rPr>
        <w:t>_________________</w:t>
      </w:r>
    </w:p>
    <w:p w14:paraId="01E2CB89" w14:textId="77777777" w:rsidR="004209D3" w:rsidRPr="00005D5C" w:rsidRDefault="004209D3" w:rsidP="004209D3">
      <w:pPr>
        <w:jc w:val="center"/>
        <w:rPr>
          <w:b/>
          <w:bCs/>
          <w:color w:val="000000" w:themeColor="text1"/>
        </w:rPr>
      </w:pPr>
    </w:p>
    <w:p w14:paraId="74A6FFC9" w14:textId="5A058758" w:rsidR="00DC0FAC" w:rsidRPr="00005D5C" w:rsidRDefault="00DC0FAC" w:rsidP="00DF16D4">
      <w:pPr>
        <w:spacing w:line="360" w:lineRule="auto"/>
        <w:ind w:firstLine="567"/>
        <w:jc w:val="center"/>
        <w:rPr>
          <w:color w:val="000000" w:themeColor="text1"/>
        </w:rPr>
      </w:pPr>
    </w:p>
    <w:p w14:paraId="21262C30" w14:textId="5079F285" w:rsidR="00FE7172" w:rsidRPr="00005D5C" w:rsidRDefault="00FE7172" w:rsidP="00DF16D4">
      <w:pPr>
        <w:spacing w:line="360" w:lineRule="auto"/>
        <w:ind w:firstLine="567"/>
        <w:jc w:val="center"/>
        <w:rPr>
          <w:color w:val="000000" w:themeColor="text1"/>
        </w:rPr>
      </w:pPr>
    </w:p>
    <w:p w14:paraId="7159C449" w14:textId="1BCC1AE9" w:rsidR="00FE7172" w:rsidRPr="00005D5C" w:rsidRDefault="00FE7172" w:rsidP="00DF16D4">
      <w:pPr>
        <w:spacing w:line="360" w:lineRule="auto"/>
        <w:ind w:firstLine="567"/>
        <w:jc w:val="center"/>
        <w:rPr>
          <w:color w:val="000000" w:themeColor="text1"/>
        </w:rPr>
      </w:pPr>
    </w:p>
    <w:p w14:paraId="00310FD3" w14:textId="7538C773" w:rsidR="00FE7172" w:rsidRPr="00005D5C" w:rsidRDefault="00FE7172" w:rsidP="00DF16D4">
      <w:pPr>
        <w:spacing w:line="360" w:lineRule="auto"/>
        <w:ind w:firstLine="567"/>
        <w:jc w:val="center"/>
        <w:rPr>
          <w:color w:val="000000" w:themeColor="text1"/>
        </w:rPr>
      </w:pPr>
    </w:p>
    <w:p w14:paraId="1E4870A8" w14:textId="5C1691DB" w:rsidR="00FE7172" w:rsidRPr="00005D5C" w:rsidRDefault="00FE7172" w:rsidP="00DF16D4">
      <w:pPr>
        <w:spacing w:line="360" w:lineRule="auto"/>
        <w:ind w:firstLine="567"/>
        <w:jc w:val="center"/>
        <w:rPr>
          <w:color w:val="000000" w:themeColor="text1"/>
        </w:rPr>
      </w:pPr>
    </w:p>
    <w:p w14:paraId="68E65A92" w14:textId="682D6EF9" w:rsidR="00FE7172" w:rsidRPr="00005D5C" w:rsidRDefault="00FE7172" w:rsidP="00DF16D4">
      <w:pPr>
        <w:spacing w:line="360" w:lineRule="auto"/>
        <w:ind w:firstLine="567"/>
        <w:jc w:val="center"/>
        <w:rPr>
          <w:color w:val="000000" w:themeColor="text1"/>
        </w:rPr>
      </w:pPr>
    </w:p>
    <w:p w14:paraId="320741CA" w14:textId="5B73BB79" w:rsidR="00FE7172" w:rsidRPr="00005D5C" w:rsidRDefault="00FE7172" w:rsidP="00DF16D4">
      <w:pPr>
        <w:spacing w:line="360" w:lineRule="auto"/>
        <w:ind w:firstLine="567"/>
        <w:jc w:val="center"/>
        <w:rPr>
          <w:color w:val="000000" w:themeColor="text1"/>
        </w:rPr>
      </w:pPr>
    </w:p>
    <w:p w14:paraId="01EBE9AD" w14:textId="527047B8" w:rsidR="00FE7172" w:rsidRPr="00005D5C" w:rsidRDefault="00FE7172" w:rsidP="00DF16D4">
      <w:pPr>
        <w:spacing w:line="360" w:lineRule="auto"/>
        <w:ind w:firstLine="567"/>
        <w:jc w:val="center"/>
        <w:rPr>
          <w:color w:val="000000" w:themeColor="text1"/>
        </w:rPr>
      </w:pPr>
    </w:p>
    <w:p w14:paraId="387C4EB0" w14:textId="13E3958D" w:rsidR="00FE7172" w:rsidRPr="00005D5C" w:rsidRDefault="00FE7172" w:rsidP="00DF16D4">
      <w:pPr>
        <w:spacing w:line="360" w:lineRule="auto"/>
        <w:ind w:firstLine="567"/>
        <w:jc w:val="center"/>
        <w:rPr>
          <w:color w:val="000000" w:themeColor="text1"/>
        </w:rPr>
      </w:pPr>
    </w:p>
    <w:p w14:paraId="1CECED02" w14:textId="484D34B3" w:rsidR="00FE7172" w:rsidRPr="00005D5C" w:rsidRDefault="00FE7172" w:rsidP="00DF16D4">
      <w:pPr>
        <w:spacing w:line="360" w:lineRule="auto"/>
        <w:ind w:firstLine="567"/>
        <w:jc w:val="center"/>
        <w:rPr>
          <w:color w:val="000000" w:themeColor="text1"/>
        </w:rPr>
      </w:pPr>
    </w:p>
    <w:p w14:paraId="54EBA219" w14:textId="6EB68893" w:rsidR="00FE7172" w:rsidRPr="00005D5C" w:rsidRDefault="00FE7172" w:rsidP="00DF16D4">
      <w:pPr>
        <w:spacing w:line="360" w:lineRule="auto"/>
        <w:ind w:firstLine="567"/>
        <w:jc w:val="center"/>
        <w:rPr>
          <w:color w:val="000000" w:themeColor="text1"/>
        </w:rPr>
      </w:pPr>
    </w:p>
    <w:p w14:paraId="6BA25407" w14:textId="4D7E8EA6" w:rsidR="00FE7172" w:rsidRPr="00005D5C" w:rsidRDefault="00FE7172" w:rsidP="00DF16D4">
      <w:pPr>
        <w:spacing w:line="360" w:lineRule="auto"/>
        <w:ind w:firstLine="567"/>
        <w:jc w:val="center"/>
        <w:rPr>
          <w:color w:val="000000" w:themeColor="text1"/>
        </w:rPr>
      </w:pPr>
    </w:p>
    <w:p w14:paraId="0B3344C2" w14:textId="48E180C5" w:rsidR="00FE7172" w:rsidRPr="00005D5C" w:rsidRDefault="00FE7172" w:rsidP="00DF16D4">
      <w:pPr>
        <w:spacing w:line="360" w:lineRule="auto"/>
        <w:ind w:firstLine="567"/>
        <w:jc w:val="center"/>
        <w:rPr>
          <w:color w:val="000000" w:themeColor="text1"/>
        </w:rPr>
      </w:pPr>
    </w:p>
    <w:p w14:paraId="0E15EB8C" w14:textId="79FA1580" w:rsidR="00FE7172" w:rsidRPr="00005D5C" w:rsidRDefault="00FE7172" w:rsidP="00DF16D4">
      <w:pPr>
        <w:spacing w:line="360" w:lineRule="auto"/>
        <w:ind w:firstLine="567"/>
        <w:jc w:val="center"/>
        <w:rPr>
          <w:color w:val="000000" w:themeColor="text1"/>
        </w:rPr>
      </w:pPr>
    </w:p>
    <w:p w14:paraId="0A17BFD2" w14:textId="4C26998E" w:rsidR="00FE7172" w:rsidRPr="00005D5C" w:rsidRDefault="00FE7172" w:rsidP="00DF16D4">
      <w:pPr>
        <w:spacing w:line="360" w:lineRule="auto"/>
        <w:ind w:firstLine="567"/>
        <w:jc w:val="center"/>
        <w:rPr>
          <w:color w:val="000000" w:themeColor="text1"/>
        </w:rPr>
      </w:pPr>
    </w:p>
    <w:p w14:paraId="7FDDB440" w14:textId="7758E904" w:rsidR="00FE7172" w:rsidRPr="00005D5C" w:rsidRDefault="00FE7172" w:rsidP="00DF16D4">
      <w:pPr>
        <w:spacing w:line="360" w:lineRule="auto"/>
        <w:ind w:firstLine="567"/>
        <w:jc w:val="center"/>
        <w:rPr>
          <w:color w:val="000000" w:themeColor="text1"/>
        </w:rPr>
      </w:pPr>
    </w:p>
    <w:p w14:paraId="28F042B4" w14:textId="77777777" w:rsidR="00FE7172" w:rsidRPr="00005D5C" w:rsidRDefault="00FE7172" w:rsidP="00DF16D4">
      <w:pPr>
        <w:spacing w:line="360" w:lineRule="auto"/>
        <w:ind w:firstLine="567"/>
        <w:jc w:val="center"/>
        <w:rPr>
          <w:color w:val="000000" w:themeColor="text1"/>
        </w:rPr>
      </w:pPr>
    </w:p>
    <w:p w14:paraId="45AFCAFE" w14:textId="77777777" w:rsidR="00BC6890" w:rsidRPr="00005D5C" w:rsidRDefault="00BC6890" w:rsidP="00845067">
      <w:pPr>
        <w:tabs>
          <w:tab w:val="right" w:pos="9638"/>
        </w:tabs>
        <w:spacing w:line="360" w:lineRule="auto"/>
        <w:rPr>
          <w:color w:val="000000" w:themeColor="text1"/>
        </w:rPr>
      </w:pPr>
    </w:p>
    <w:p w14:paraId="23F4CE21" w14:textId="77777777" w:rsidR="00564E22" w:rsidRPr="00005D5C" w:rsidRDefault="00564E22" w:rsidP="00E6114A">
      <w:pPr>
        <w:jc w:val="center"/>
        <w:rPr>
          <w:b/>
          <w:color w:val="000000" w:themeColor="text1"/>
        </w:rPr>
      </w:pPr>
    </w:p>
    <w:p w14:paraId="3AE67828" w14:textId="0F10A18D" w:rsidR="00564E22" w:rsidRPr="00005D5C" w:rsidRDefault="00564E22" w:rsidP="00E6114A">
      <w:pPr>
        <w:jc w:val="center"/>
        <w:rPr>
          <w:b/>
          <w:color w:val="000000" w:themeColor="text1"/>
        </w:rPr>
      </w:pPr>
    </w:p>
    <w:p w14:paraId="1265A17E" w14:textId="77777777" w:rsidR="003E2115" w:rsidRPr="00005D5C" w:rsidRDefault="003E2115" w:rsidP="00E6114A">
      <w:pPr>
        <w:jc w:val="center"/>
        <w:rPr>
          <w:b/>
          <w:color w:val="000000" w:themeColor="text1"/>
        </w:rPr>
      </w:pPr>
    </w:p>
    <w:p w14:paraId="040B3E54" w14:textId="01948CB4" w:rsidR="00845067" w:rsidRPr="00005D5C" w:rsidRDefault="00845067" w:rsidP="00E6114A">
      <w:pPr>
        <w:jc w:val="center"/>
        <w:rPr>
          <w:b/>
          <w:color w:val="000000" w:themeColor="text1"/>
        </w:rPr>
      </w:pPr>
      <w:r w:rsidRPr="00005D5C">
        <w:rPr>
          <w:b/>
          <w:color w:val="000000" w:themeColor="text1"/>
        </w:rPr>
        <w:lastRenderedPageBreak/>
        <w:t>AIŠKINAMASIS RAŠTAS</w:t>
      </w:r>
    </w:p>
    <w:p w14:paraId="3E62DE01" w14:textId="77777777" w:rsidR="00845067" w:rsidRPr="00005D5C" w:rsidRDefault="00845067" w:rsidP="00845067">
      <w:pPr>
        <w:jc w:val="center"/>
        <w:rPr>
          <w:b/>
          <w:color w:val="000000" w:themeColor="text1"/>
        </w:rPr>
      </w:pPr>
    </w:p>
    <w:p w14:paraId="4238C3A1" w14:textId="0920F228" w:rsidR="00D86D43" w:rsidRPr="00005D5C" w:rsidRDefault="00845067" w:rsidP="00D13FAB">
      <w:pPr>
        <w:numPr>
          <w:ilvl w:val="0"/>
          <w:numId w:val="1"/>
        </w:numPr>
        <w:autoSpaceDN w:val="0"/>
        <w:spacing w:after="200"/>
        <w:rPr>
          <w:b/>
          <w:color w:val="000000" w:themeColor="text1"/>
        </w:rPr>
      </w:pPr>
      <w:r w:rsidRPr="00005D5C">
        <w:rPr>
          <w:b/>
          <w:color w:val="000000" w:themeColor="text1"/>
        </w:rPr>
        <w:t>Sprendimo projekto motyvai, tikslai ir uždaviniai</w:t>
      </w:r>
      <w:r w:rsidR="00564E22" w:rsidRPr="00005D5C">
        <w:rPr>
          <w:color w:val="000000" w:themeColor="text1"/>
        </w:rPr>
        <w:tab/>
      </w:r>
      <w:r w:rsidR="00722979" w:rsidRPr="00005D5C">
        <w:rPr>
          <w:color w:val="000000" w:themeColor="text1"/>
        </w:rPr>
        <w:t xml:space="preserve"> </w:t>
      </w:r>
    </w:p>
    <w:p w14:paraId="4FAD2706" w14:textId="68407338" w:rsidR="00B87147" w:rsidRPr="00005D5C" w:rsidRDefault="00722979" w:rsidP="00564E22">
      <w:pPr>
        <w:tabs>
          <w:tab w:val="left" w:pos="1122"/>
          <w:tab w:val="left" w:pos="5054"/>
        </w:tabs>
        <w:jc w:val="both"/>
        <w:rPr>
          <w:color w:val="000000" w:themeColor="text1"/>
        </w:rPr>
      </w:pPr>
      <w:r w:rsidRPr="00005D5C">
        <w:rPr>
          <w:color w:val="000000" w:themeColor="text1"/>
        </w:rPr>
        <w:t>Gydytojų rezidentų studijų apmokėjimo tvarką nustato</w:t>
      </w:r>
      <w:r w:rsidR="00CB2BB6" w:rsidRPr="00005D5C">
        <w:rPr>
          <w:color w:val="000000" w:themeColor="text1"/>
        </w:rPr>
        <w:t xml:space="preserve"> </w:t>
      </w:r>
      <w:r w:rsidR="00D86D43" w:rsidRPr="00005D5C">
        <w:rPr>
          <w:color w:val="000000" w:themeColor="text1"/>
        </w:rPr>
        <w:t>Lietuvos nacionalinės sveikatos sistemos įstaigų apmokėjimo už studentų ir gydytojų rezidentų studijas tvarkos apraš</w:t>
      </w:r>
      <w:r w:rsidR="00CB2BB6" w:rsidRPr="00005D5C">
        <w:rPr>
          <w:color w:val="000000" w:themeColor="text1"/>
        </w:rPr>
        <w:t>as</w:t>
      </w:r>
      <w:r w:rsidR="00D86D43" w:rsidRPr="00005D5C">
        <w:rPr>
          <w:color w:val="000000" w:themeColor="text1"/>
        </w:rPr>
        <w:t>, patvirtint</w:t>
      </w:r>
      <w:r w:rsidR="00CB2BB6" w:rsidRPr="00005D5C">
        <w:rPr>
          <w:color w:val="000000" w:themeColor="text1"/>
        </w:rPr>
        <w:t>as</w:t>
      </w:r>
      <w:r w:rsidR="00D86D43" w:rsidRPr="00005D5C">
        <w:rPr>
          <w:color w:val="000000" w:themeColor="text1"/>
        </w:rPr>
        <w:t xml:space="preserve"> Lietuvos Respublikos sveikatos apsaugos ministro 2008 m. lapkričio 7 d. įsakymu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r w:rsidR="00CB2BB6" w:rsidRPr="00005D5C">
        <w:rPr>
          <w:color w:val="000000" w:themeColor="text1"/>
        </w:rPr>
        <w:t>. Šio aprašo</w:t>
      </w:r>
      <w:r w:rsidR="00D86D43" w:rsidRPr="00005D5C">
        <w:rPr>
          <w:color w:val="000000" w:themeColor="text1"/>
        </w:rPr>
        <w:t xml:space="preserve"> 4 punkte nurodoma: „</w:t>
      </w:r>
      <w:r w:rsidR="00564E22" w:rsidRPr="00005D5C">
        <w:rPr>
          <w:color w:val="000000" w:themeColor="text1"/>
        </w:rPr>
        <w:t>Sveikatos priežiūros įstaiga, siekdama apmokėti studento ar gydytojo rezidento studijų kainą, privalo parengti sveikatos priežiūros ir farmacijos paslaugų ir jas teikiančių specialistų poreikio prognozes, jas suderinti su steigėju bei teritorine ligonių kasa ir pateikti Sveikatos apsaugos ministerijai.“</w:t>
      </w:r>
      <w:r w:rsidR="001863C8" w:rsidRPr="00005D5C">
        <w:rPr>
          <w:color w:val="000000" w:themeColor="text1"/>
        </w:rPr>
        <w:t>.</w:t>
      </w:r>
      <w:r w:rsidR="00D13FAB" w:rsidRPr="00005D5C">
        <w:rPr>
          <w:rFonts w:ascii="Arial" w:hAnsi="Arial" w:cs="Arial"/>
          <w:color w:val="000000" w:themeColor="text1"/>
          <w:sz w:val="22"/>
          <w:szCs w:val="22"/>
        </w:rPr>
        <w:t xml:space="preserve"> </w:t>
      </w:r>
      <w:r w:rsidR="00564E22" w:rsidRPr="00005D5C">
        <w:rPr>
          <w:color w:val="000000" w:themeColor="text1"/>
        </w:rPr>
        <w:t xml:space="preserve">Sprendimo projektas teikiamas, kad Taryba </w:t>
      </w:r>
      <w:r w:rsidR="001863C8" w:rsidRPr="00005D5C">
        <w:rPr>
          <w:color w:val="000000" w:themeColor="text1"/>
        </w:rPr>
        <w:t>suderin</w:t>
      </w:r>
      <w:r w:rsidR="00564E22" w:rsidRPr="00005D5C">
        <w:rPr>
          <w:color w:val="000000" w:themeColor="text1"/>
        </w:rPr>
        <w:t>tų viešosios įstaigos Anykščių rajono savivaldybės pirminės sveikatos priežiūros centro paslaugas teikiančių specialistų poreikio 2019</w:t>
      </w:r>
      <w:r w:rsidR="00BC1576" w:rsidRPr="00005D5C">
        <w:rPr>
          <w:color w:val="000000" w:themeColor="text1"/>
        </w:rPr>
        <w:t>–</w:t>
      </w:r>
      <w:r w:rsidR="00564E22" w:rsidRPr="00005D5C">
        <w:rPr>
          <w:color w:val="000000" w:themeColor="text1"/>
        </w:rPr>
        <w:t>2021 m. prognoz</w:t>
      </w:r>
      <w:r w:rsidR="001863C8" w:rsidRPr="00005D5C">
        <w:rPr>
          <w:color w:val="000000" w:themeColor="text1"/>
        </w:rPr>
        <w:t>ę</w:t>
      </w:r>
      <w:r w:rsidR="00564E22" w:rsidRPr="00005D5C">
        <w:rPr>
          <w:color w:val="000000" w:themeColor="text1"/>
        </w:rPr>
        <w:t>.</w:t>
      </w:r>
    </w:p>
    <w:p w14:paraId="76E9BADB" w14:textId="35ED2826" w:rsidR="00845067" w:rsidRPr="00005D5C" w:rsidRDefault="00F5370D" w:rsidP="00491B78">
      <w:pPr>
        <w:tabs>
          <w:tab w:val="left" w:pos="1122"/>
          <w:tab w:val="left" w:pos="5054"/>
        </w:tabs>
        <w:jc w:val="both"/>
        <w:rPr>
          <w:noProof/>
          <w:color w:val="000000" w:themeColor="text1"/>
        </w:rPr>
      </w:pPr>
      <w:r w:rsidRPr="00005D5C">
        <w:rPr>
          <w:color w:val="000000" w:themeColor="text1"/>
        </w:rPr>
        <w:tab/>
      </w:r>
    </w:p>
    <w:p w14:paraId="76ECA124" w14:textId="5335BEB1" w:rsidR="00F428C8" w:rsidRPr="00005D5C" w:rsidRDefault="00D13FAB" w:rsidP="00564E22">
      <w:pPr>
        <w:tabs>
          <w:tab w:val="left" w:pos="1122"/>
          <w:tab w:val="left" w:pos="5054"/>
        </w:tabs>
        <w:jc w:val="both"/>
        <w:rPr>
          <w:b/>
          <w:color w:val="000000" w:themeColor="text1"/>
        </w:rPr>
      </w:pPr>
      <w:r w:rsidRPr="00005D5C">
        <w:rPr>
          <w:rFonts w:ascii="Arial" w:hAnsi="Arial" w:cs="Arial"/>
          <w:b/>
          <w:bCs/>
          <w:color w:val="000000" w:themeColor="text1"/>
          <w:sz w:val="22"/>
          <w:szCs w:val="22"/>
        </w:rPr>
        <w:t xml:space="preserve">      </w:t>
      </w:r>
      <w:r w:rsidRPr="00005D5C">
        <w:rPr>
          <w:b/>
          <w:bCs/>
          <w:color w:val="000000" w:themeColor="text1"/>
        </w:rPr>
        <w:t>2</w:t>
      </w:r>
      <w:r w:rsidR="00966356" w:rsidRPr="00005D5C">
        <w:rPr>
          <w:b/>
          <w:bCs/>
          <w:color w:val="000000" w:themeColor="text1"/>
        </w:rPr>
        <w:t>.</w:t>
      </w:r>
      <w:r w:rsidR="00966356" w:rsidRPr="00005D5C">
        <w:rPr>
          <w:rFonts w:ascii="Arial" w:hAnsi="Arial" w:cs="Arial"/>
          <w:color w:val="000000" w:themeColor="text1"/>
          <w:sz w:val="22"/>
          <w:szCs w:val="22"/>
        </w:rPr>
        <w:t xml:space="preserve"> </w:t>
      </w:r>
      <w:r w:rsidR="00845067" w:rsidRPr="00005D5C">
        <w:rPr>
          <w:b/>
          <w:color w:val="000000" w:themeColor="text1"/>
        </w:rPr>
        <w:t>Teisinis reglamentavimas</w:t>
      </w:r>
    </w:p>
    <w:p w14:paraId="6EEECA9A" w14:textId="25C81BF9" w:rsidR="00F428C8" w:rsidRPr="00005D5C" w:rsidRDefault="00491B78" w:rsidP="00491B78">
      <w:pPr>
        <w:autoSpaceDN w:val="0"/>
        <w:spacing w:after="200"/>
        <w:jc w:val="both"/>
        <w:rPr>
          <w:b/>
          <w:color w:val="000000" w:themeColor="text1"/>
        </w:rPr>
      </w:pPr>
      <w:r w:rsidRPr="00005D5C">
        <w:rPr>
          <w:color w:val="000000" w:themeColor="text1"/>
        </w:rPr>
        <w:t>Lietuvos Respublikos vietos savivaldos įstatymas,</w:t>
      </w:r>
      <w:r w:rsidRPr="00005D5C">
        <w:rPr>
          <w:bCs/>
          <w:color w:val="000000" w:themeColor="text1"/>
        </w:rPr>
        <w:t xml:space="preserve"> </w:t>
      </w:r>
      <w:r w:rsidR="00FE7172" w:rsidRPr="00005D5C">
        <w:rPr>
          <w:color w:val="000000" w:themeColor="text1"/>
        </w:rPr>
        <w:t>Lietuvos Respublikos sveikatos apsaugos ministro 2008 m. lapkričio 7 d. įsakym</w:t>
      </w:r>
      <w:r w:rsidR="00564E22" w:rsidRPr="00005D5C">
        <w:rPr>
          <w:color w:val="000000" w:themeColor="text1"/>
        </w:rPr>
        <w:t>as</w:t>
      </w:r>
      <w:r w:rsidR="00FE7172" w:rsidRPr="00005D5C">
        <w:rPr>
          <w:color w:val="000000" w:themeColor="text1"/>
        </w:rPr>
        <w:t xml:space="preserve">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p>
    <w:p w14:paraId="59DF5EC5" w14:textId="09F5A264" w:rsidR="00F428C8" w:rsidRPr="00005D5C" w:rsidRDefault="00D13FAB" w:rsidP="00D13FAB">
      <w:pPr>
        <w:autoSpaceDN w:val="0"/>
        <w:spacing w:after="200"/>
        <w:ind w:left="360"/>
        <w:rPr>
          <w:b/>
          <w:color w:val="000000" w:themeColor="text1"/>
        </w:rPr>
      </w:pPr>
      <w:r w:rsidRPr="00005D5C">
        <w:rPr>
          <w:b/>
          <w:color w:val="000000" w:themeColor="text1"/>
        </w:rPr>
        <w:t xml:space="preserve">3. </w:t>
      </w:r>
      <w:r w:rsidR="00845067" w:rsidRPr="00005D5C">
        <w:rPr>
          <w:b/>
          <w:color w:val="000000" w:themeColor="text1"/>
        </w:rPr>
        <w:t>Ekonominis-socialinis pagrindimas</w:t>
      </w:r>
    </w:p>
    <w:p w14:paraId="4719010F" w14:textId="6B7FF6AA" w:rsidR="00722979" w:rsidRPr="00005D5C" w:rsidRDefault="00D13FAB" w:rsidP="00D13FAB">
      <w:pPr>
        <w:spacing w:after="240"/>
        <w:jc w:val="both"/>
        <w:rPr>
          <w:color w:val="000000" w:themeColor="text1"/>
        </w:rPr>
      </w:pPr>
      <w:r w:rsidRPr="00005D5C">
        <w:rPr>
          <w:color w:val="000000" w:themeColor="text1"/>
        </w:rPr>
        <w:t xml:space="preserve">Šiuo metu įstaigoje dirba: 16 šeimos gydytojų, 1 vidaus ligų gydytojas, 3 vaikų ligų gydytojai, 8 gydytojai odontologai, 2 gydytojai akušeriai-ginekologai, 1 gydytojas chirurgas, 1 socialinis pediatras. 2019 m. birželio 1 d. duomenimis įstaigoje dirba 8 pensinio amžiaus gydytojai. Iš jų: 6 šeimos, vidaus ligų gydytojai, 1 gydytojas odontologas, 1 gydytojas akušeris-ginekologas. 2019, 2020 ir 2021 m. pensinis amžius sukaks dar trims gydytojams. Didžiausias poreikis šiuo metu yra šeimos gydytojams. </w:t>
      </w:r>
      <w:r w:rsidR="00722979" w:rsidRPr="00005D5C">
        <w:rPr>
          <w:color w:val="000000" w:themeColor="text1"/>
        </w:rPr>
        <w:t>Žmogiškųjų išteklių trūkumas yra vienas pagrindinių faktorių, lemiančių dideles pacientų eiles. Pagal teisės aktų reikalavimus sudarius sutartį su gydytoju rezidentu dėl jo studijų finansavimo, kurioje būtų numatyti gydytojo rezidento įsipareigojimai ir sankcijos, jei jų nebūtų laikomasi, tikimasi, kad pavyks rasti reikalingus specialistus, siekiant užtikrinti ilgalaikius ir lojalius darbo santykius</w:t>
      </w:r>
      <w:r w:rsidR="00B87147" w:rsidRPr="00005D5C">
        <w:rPr>
          <w:color w:val="000000" w:themeColor="text1"/>
        </w:rPr>
        <w:t>.</w:t>
      </w:r>
      <w:r w:rsidR="00722979" w:rsidRPr="00005D5C">
        <w:rPr>
          <w:color w:val="000000" w:themeColor="text1"/>
        </w:rPr>
        <w:t xml:space="preserve"> </w:t>
      </w:r>
    </w:p>
    <w:p w14:paraId="5F0E30B1" w14:textId="7B24D679" w:rsidR="00845067" w:rsidRPr="00005D5C" w:rsidRDefault="00D13FAB" w:rsidP="00D13FAB">
      <w:pPr>
        <w:autoSpaceDN w:val="0"/>
        <w:spacing w:after="200"/>
        <w:ind w:left="360"/>
        <w:rPr>
          <w:b/>
          <w:color w:val="000000" w:themeColor="text1"/>
        </w:rPr>
      </w:pPr>
      <w:r w:rsidRPr="00005D5C">
        <w:rPr>
          <w:b/>
          <w:color w:val="000000" w:themeColor="text1"/>
        </w:rPr>
        <w:t xml:space="preserve">4. </w:t>
      </w:r>
      <w:r w:rsidR="00845067" w:rsidRPr="00005D5C">
        <w:rPr>
          <w:b/>
          <w:color w:val="000000" w:themeColor="text1"/>
        </w:rPr>
        <w:t>Galimos teigiamos ir neigiamos pasekmės, pasiūlymai, kokių teisėtų priemonių reikėtų imtis, siekiant išvengti neigiamų pasekmių</w:t>
      </w:r>
    </w:p>
    <w:p w14:paraId="3E6EE4F8" w14:textId="77777777" w:rsidR="00845067" w:rsidRPr="00005D5C" w:rsidRDefault="00845067" w:rsidP="00F428C8">
      <w:pPr>
        <w:ind w:firstLine="360"/>
        <w:jc w:val="both"/>
        <w:rPr>
          <w:color w:val="000000" w:themeColor="text1"/>
          <w:szCs w:val="20"/>
        </w:rPr>
      </w:pPr>
      <w:r w:rsidRPr="00005D5C">
        <w:rPr>
          <w:color w:val="000000" w:themeColor="text1"/>
          <w:szCs w:val="20"/>
        </w:rPr>
        <w:t>-</w:t>
      </w:r>
    </w:p>
    <w:p w14:paraId="3F52E2CC" w14:textId="09BFD7CA" w:rsidR="00845067" w:rsidRPr="00005D5C" w:rsidRDefault="00D13FAB" w:rsidP="00D13FAB">
      <w:pPr>
        <w:autoSpaceDN w:val="0"/>
        <w:spacing w:after="200"/>
        <w:ind w:left="360"/>
        <w:rPr>
          <w:b/>
          <w:color w:val="000000" w:themeColor="text1"/>
        </w:rPr>
      </w:pPr>
      <w:r w:rsidRPr="00005D5C">
        <w:rPr>
          <w:b/>
          <w:color w:val="000000" w:themeColor="text1"/>
        </w:rPr>
        <w:t xml:space="preserve">5. </w:t>
      </w:r>
      <w:r w:rsidR="00845067" w:rsidRPr="00005D5C">
        <w:rPr>
          <w:b/>
          <w:color w:val="000000" w:themeColor="text1"/>
        </w:rPr>
        <w:t>Priemonės jam įgyvendinti</w:t>
      </w:r>
    </w:p>
    <w:p w14:paraId="69D38ABE" w14:textId="77777777" w:rsidR="00845067" w:rsidRPr="00005D5C" w:rsidRDefault="00845067" w:rsidP="00F428C8">
      <w:pPr>
        <w:jc w:val="both"/>
        <w:rPr>
          <w:color w:val="000000" w:themeColor="text1"/>
          <w:szCs w:val="20"/>
        </w:rPr>
      </w:pPr>
      <w:r w:rsidRPr="00005D5C">
        <w:rPr>
          <w:color w:val="000000" w:themeColor="text1"/>
        </w:rPr>
        <w:t>Anykščių rajono savivaldybės tarybos priimtas sprendimas.</w:t>
      </w:r>
    </w:p>
    <w:p w14:paraId="737E84AB" w14:textId="77777777" w:rsidR="00845067" w:rsidRPr="00005D5C" w:rsidRDefault="00845067" w:rsidP="00F428C8">
      <w:pPr>
        <w:jc w:val="both"/>
        <w:rPr>
          <w:color w:val="000000" w:themeColor="text1"/>
        </w:rPr>
      </w:pPr>
    </w:p>
    <w:p w14:paraId="57B498AB" w14:textId="77777777" w:rsidR="00845067" w:rsidRPr="00005D5C" w:rsidRDefault="00845067" w:rsidP="00F428C8">
      <w:pPr>
        <w:ind w:firstLine="360"/>
        <w:jc w:val="both"/>
        <w:rPr>
          <w:b/>
          <w:color w:val="000000" w:themeColor="text1"/>
        </w:rPr>
      </w:pPr>
      <w:r w:rsidRPr="00005D5C">
        <w:rPr>
          <w:b/>
          <w:color w:val="000000" w:themeColor="text1"/>
        </w:rPr>
        <w:t>6. Lėšų poreikis ir finansavimo šaltiniai (esant galimybei, nurodomos preliminarios)</w:t>
      </w:r>
    </w:p>
    <w:p w14:paraId="4651BE66" w14:textId="170CD791" w:rsidR="00845067" w:rsidRPr="00005D5C" w:rsidRDefault="00B87147" w:rsidP="00B87147">
      <w:pPr>
        <w:pStyle w:val="prastasiniatinklio"/>
        <w:rPr>
          <w:color w:val="000000" w:themeColor="text1"/>
          <w:sz w:val="22"/>
          <w:szCs w:val="22"/>
          <w:lang w:eastAsia="lt-LT"/>
        </w:rPr>
      </w:pPr>
      <w:r w:rsidRPr="00005D5C">
        <w:rPr>
          <w:color w:val="000000" w:themeColor="text1"/>
        </w:rPr>
        <w:t xml:space="preserve">Rezidentūros trukmė 3 metai, kaina metams </w:t>
      </w:r>
      <w:r w:rsidR="00BC1576" w:rsidRPr="00005D5C">
        <w:rPr>
          <w:color w:val="000000" w:themeColor="text1"/>
        </w:rPr>
        <w:t>–</w:t>
      </w:r>
      <w:r w:rsidRPr="00005D5C">
        <w:rPr>
          <w:color w:val="000000" w:themeColor="text1"/>
        </w:rPr>
        <w:t xml:space="preserve"> 6047 Eur.</w:t>
      </w:r>
    </w:p>
    <w:p w14:paraId="49022692" w14:textId="77777777" w:rsidR="00845067" w:rsidRPr="00005D5C" w:rsidRDefault="00845067" w:rsidP="00F428C8">
      <w:pPr>
        <w:numPr>
          <w:ilvl w:val="0"/>
          <w:numId w:val="2"/>
        </w:numPr>
        <w:autoSpaceDN w:val="0"/>
        <w:spacing w:after="200"/>
        <w:rPr>
          <w:b/>
          <w:color w:val="000000" w:themeColor="text1"/>
        </w:rPr>
      </w:pPr>
      <w:r w:rsidRPr="00005D5C">
        <w:rPr>
          <w:b/>
          <w:color w:val="000000" w:themeColor="text1"/>
        </w:rPr>
        <w:t xml:space="preserve">Specialistų vertinimai ir išvados </w:t>
      </w:r>
    </w:p>
    <w:p w14:paraId="728E8EDF" w14:textId="77777777" w:rsidR="00845067" w:rsidRPr="00005D5C" w:rsidRDefault="00845067" w:rsidP="00F428C8">
      <w:pPr>
        <w:pStyle w:val="Sraopastraipa"/>
        <w:spacing w:line="240" w:lineRule="auto"/>
        <w:ind w:left="0"/>
        <w:rPr>
          <w:rFonts w:ascii="Times New Roman" w:hAnsi="Times New Roman"/>
          <w:color w:val="000000" w:themeColor="text1"/>
          <w:sz w:val="24"/>
          <w:szCs w:val="24"/>
        </w:rPr>
      </w:pPr>
      <w:r w:rsidRPr="00005D5C">
        <w:rPr>
          <w:rFonts w:ascii="Times New Roman" w:hAnsi="Times New Roman"/>
          <w:color w:val="000000" w:themeColor="text1"/>
          <w:sz w:val="24"/>
          <w:szCs w:val="24"/>
        </w:rPr>
        <w:t>Nėra</w:t>
      </w:r>
    </w:p>
    <w:p w14:paraId="620BE710" w14:textId="77777777" w:rsidR="00845067" w:rsidRPr="00005D5C" w:rsidRDefault="00845067" w:rsidP="00F428C8">
      <w:pPr>
        <w:numPr>
          <w:ilvl w:val="0"/>
          <w:numId w:val="2"/>
        </w:numPr>
        <w:spacing w:before="100" w:beforeAutospacing="1" w:after="100" w:afterAutospacing="1"/>
        <w:rPr>
          <w:b/>
          <w:color w:val="000000" w:themeColor="text1"/>
        </w:rPr>
      </w:pPr>
      <w:r w:rsidRPr="00005D5C">
        <w:rPr>
          <w:b/>
          <w:color w:val="000000" w:themeColor="text1"/>
        </w:rPr>
        <w:t xml:space="preserve">Informacija apie atliktą antikorupcinį vertinimą </w:t>
      </w:r>
    </w:p>
    <w:p w14:paraId="7DAC39EF" w14:textId="77777777" w:rsidR="00845067" w:rsidRPr="00005D5C" w:rsidRDefault="00845067" w:rsidP="00F428C8">
      <w:pPr>
        <w:pStyle w:val="msonormalcxspmiddle"/>
        <w:contextualSpacing/>
        <w:rPr>
          <w:color w:val="000000" w:themeColor="text1"/>
        </w:rPr>
      </w:pPr>
      <w:r w:rsidRPr="00005D5C">
        <w:rPr>
          <w:color w:val="000000" w:themeColor="text1"/>
        </w:rPr>
        <w:lastRenderedPageBreak/>
        <w:t>Nėra</w:t>
      </w:r>
    </w:p>
    <w:p w14:paraId="53377FF5" w14:textId="77777777" w:rsidR="00845067" w:rsidRPr="00005D5C" w:rsidRDefault="00845067" w:rsidP="00F428C8">
      <w:pPr>
        <w:numPr>
          <w:ilvl w:val="0"/>
          <w:numId w:val="2"/>
        </w:numPr>
        <w:spacing w:before="100" w:beforeAutospacing="1" w:after="100" w:afterAutospacing="1"/>
        <w:rPr>
          <w:b/>
          <w:color w:val="000000" w:themeColor="text1"/>
        </w:rPr>
      </w:pPr>
      <w:r w:rsidRPr="00005D5C">
        <w:rPr>
          <w:b/>
          <w:color w:val="000000" w:themeColor="text1"/>
        </w:rPr>
        <w:t xml:space="preserve">Informacija apie numatomo teisinio reguliavimo poveikio vertinimą </w:t>
      </w:r>
    </w:p>
    <w:p w14:paraId="1334B6D8" w14:textId="77777777" w:rsidR="00845067" w:rsidRPr="00005D5C" w:rsidRDefault="00845067" w:rsidP="00F428C8">
      <w:pPr>
        <w:spacing w:before="100" w:beforeAutospacing="1" w:after="100" w:afterAutospacing="1"/>
        <w:rPr>
          <w:b/>
          <w:color w:val="000000" w:themeColor="text1"/>
        </w:rPr>
      </w:pPr>
      <w:r w:rsidRPr="00005D5C">
        <w:rPr>
          <w:color w:val="000000" w:themeColor="text1"/>
        </w:rPr>
        <w:t xml:space="preserve">Vertinimas neatliekamas </w:t>
      </w:r>
    </w:p>
    <w:p w14:paraId="685731F7" w14:textId="77777777" w:rsidR="00845067" w:rsidRPr="00005D5C" w:rsidRDefault="00845067" w:rsidP="00F428C8">
      <w:pPr>
        <w:numPr>
          <w:ilvl w:val="0"/>
          <w:numId w:val="2"/>
        </w:numPr>
        <w:autoSpaceDN w:val="0"/>
        <w:spacing w:after="200"/>
        <w:rPr>
          <w:b/>
          <w:color w:val="000000" w:themeColor="text1"/>
        </w:rPr>
      </w:pPr>
      <w:r w:rsidRPr="00005D5C">
        <w:rPr>
          <w:b/>
          <w:color w:val="000000" w:themeColor="text1"/>
        </w:rPr>
        <w:t xml:space="preserve">Kiti paaiškinimai </w:t>
      </w:r>
    </w:p>
    <w:p w14:paraId="7424C517" w14:textId="77777777" w:rsidR="00845067" w:rsidRPr="00005D5C" w:rsidRDefault="00845067" w:rsidP="00F428C8">
      <w:pPr>
        <w:pStyle w:val="Sraopastraipa"/>
        <w:spacing w:line="240" w:lineRule="auto"/>
        <w:ind w:left="0"/>
        <w:rPr>
          <w:rFonts w:ascii="Times New Roman" w:hAnsi="Times New Roman"/>
          <w:color w:val="000000" w:themeColor="text1"/>
          <w:sz w:val="24"/>
          <w:szCs w:val="24"/>
        </w:rPr>
      </w:pPr>
      <w:r w:rsidRPr="00005D5C">
        <w:rPr>
          <w:rFonts w:ascii="Times New Roman" w:hAnsi="Times New Roman"/>
          <w:color w:val="000000" w:themeColor="text1"/>
          <w:sz w:val="24"/>
          <w:szCs w:val="24"/>
        </w:rPr>
        <w:t>Nėra</w:t>
      </w:r>
    </w:p>
    <w:p w14:paraId="41AA06EE" w14:textId="77777777" w:rsidR="00845067" w:rsidRPr="00005D5C" w:rsidRDefault="00845067" w:rsidP="00F428C8">
      <w:pPr>
        <w:numPr>
          <w:ilvl w:val="0"/>
          <w:numId w:val="2"/>
        </w:numPr>
        <w:autoSpaceDN w:val="0"/>
        <w:spacing w:after="200"/>
        <w:rPr>
          <w:b/>
          <w:color w:val="000000" w:themeColor="text1"/>
        </w:rPr>
      </w:pPr>
      <w:r w:rsidRPr="00005D5C">
        <w:rPr>
          <w:b/>
          <w:color w:val="000000" w:themeColor="text1"/>
        </w:rPr>
        <w:t>Sprendimo vykdytojai, įgyvendinimo  (vykdymo) terminai</w:t>
      </w:r>
    </w:p>
    <w:p w14:paraId="32D8B0CD" w14:textId="77777777" w:rsidR="00845067" w:rsidRPr="00005D5C" w:rsidRDefault="00845067" w:rsidP="00F428C8">
      <w:pPr>
        <w:pStyle w:val="Pagrindinistekstas"/>
        <w:rPr>
          <w:color w:val="000000" w:themeColor="text1"/>
        </w:rPr>
      </w:pPr>
      <w:r w:rsidRPr="00005D5C">
        <w:rPr>
          <w:color w:val="000000" w:themeColor="text1"/>
        </w:rPr>
        <w:t xml:space="preserve">Anykščių rajono savivaldybės </w:t>
      </w:r>
      <w:r w:rsidR="00491B78" w:rsidRPr="00005D5C">
        <w:rPr>
          <w:color w:val="000000" w:themeColor="text1"/>
        </w:rPr>
        <w:t>pirminės sveikatos priežiūros centro</w:t>
      </w:r>
      <w:r w:rsidRPr="00005D5C">
        <w:rPr>
          <w:color w:val="000000" w:themeColor="text1"/>
        </w:rPr>
        <w:t xml:space="preserve"> v</w:t>
      </w:r>
      <w:r w:rsidR="00E6114A" w:rsidRPr="00005D5C">
        <w:rPr>
          <w:color w:val="000000" w:themeColor="text1"/>
        </w:rPr>
        <w:t>adov</w:t>
      </w:r>
      <w:r w:rsidR="00491B78" w:rsidRPr="00005D5C">
        <w:rPr>
          <w:color w:val="000000" w:themeColor="text1"/>
        </w:rPr>
        <w:t>ė</w:t>
      </w:r>
      <w:r w:rsidRPr="00005D5C">
        <w:rPr>
          <w:color w:val="000000" w:themeColor="text1"/>
        </w:rPr>
        <w:t xml:space="preserve">  </w:t>
      </w:r>
    </w:p>
    <w:p w14:paraId="3E03883B" w14:textId="77777777" w:rsidR="00845067" w:rsidRPr="00005D5C" w:rsidRDefault="00845067" w:rsidP="00F428C8">
      <w:pPr>
        <w:numPr>
          <w:ilvl w:val="0"/>
          <w:numId w:val="2"/>
        </w:numPr>
        <w:autoSpaceDN w:val="0"/>
        <w:spacing w:after="200"/>
        <w:rPr>
          <w:b/>
          <w:color w:val="000000" w:themeColor="text1"/>
        </w:rPr>
      </w:pPr>
      <w:r w:rsidRPr="00005D5C">
        <w:rPr>
          <w:b/>
          <w:color w:val="000000" w:themeColor="text1"/>
        </w:rPr>
        <w:t xml:space="preserve">Projekto iniciatorius, rengėjas ir/ar pranešėjas </w:t>
      </w:r>
    </w:p>
    <w:p w14:paraId="288E1E85" w14:textId="77777777" w:rsidR="00DC0FAC" w:rsidRPr="00005D5C" w:rsidRDefault="00DC0FAC" w:rsidP="00491B78">
      <w:pPr>
        <w:rPr>
          <w:color w:val="000000" w:themeColor="text1"/>
        </w:rPr>
      </w:pPr>
      <w:r w:rsidRPr="00005D5C">
        <w:rPr>
          <w:color w:val="000000" w:themeColor="text1"/>
        </w:rPr>
        <w:t xml:space="preserve">Sprendimo projekto iniciatorė – viešosios įstaigos Anykščių rajono savivaldybės pirminės sveikatos priežiūros centro direktorė Sonata </w:t>
      </w:r>
      <w:proofErr w:type="spellStart"/>
      <w:r w:rsidRPr="00005D5C">
        <w:rPr>
          <w:color w:val="000000" w:themeColor="text1"/>
        </w:rPr>
        <w:t>Steniulienė</w:t>
      </w:r>
      <w:proofErr w:type="spellEnd"/>
      <w:r w:rsidRPr="00005D5C">
        <w:rPr>
          <w:color w:val="000000" w:themeColor="text1"/>
        </w:rPr>
        <w:t>, rengėja ir pranešėja</w:t>
      </w:r>
      <w:r w:rsidRPr="00005D5C">
        <w:rPr>
          <w:b/>
          <w:color w:val="000000" w:themeColor="text1"/>
        </w:rPr>
        <w:t xml:space="preserve"> </w:t>
      </w:r>
      <w:r w:rsidRPr="00005D5C">
        <w:rPr>
          <w:color w:val="000000" w:themeColor="text1"/>
        </w:rPr>
        <w:t xml:space="preserve">– Savivaldybės gydytoja  Vaiva Daugelavičienė  </w:t>
      </w:r>
    </w:p>
    <w:p w14:paraId="6F359B0C" w14:textId="77777777" w:rsidR="00845067" w:rsidRPr="00005D5C" w:rsidRDefault="00845067" w:rsidP="00F428C8">
      <w:pPr>
        <w:jc w:val="both"/>
        <w:rPr>
          <w:color w:val="000000" w:themeColor="text1"/>
          <w:szCs w:val="20"/>
        </w:rPr>
      </w:pPr>
      <w:r w:rsidRPr="00005D5C">
        <w:rPr>
          <w:color w:val="000000" w:themeColor="text1"/>
        </w:rPr>
        <w:t xml:space="preserve">  </w:t>
      </w:r>
    </w:p>
    <w:p w14:paraId="768A072E" w14:textId="77777777" w:rsidR="00845067" w:rsidRPr="00005D5C" w:rsidRDefault="00845067" w:rsidP="00F428C8">
      <w:pPr>
        <w:rPr>
          <w:color w:val="000000" w:themeColor="text1"/>
        </w:rPr>
      </w:pPr>
    </w:p>
    <w:p w14:paraId="2842583D" w14:textId="77777777" w:rsidR="00845067" w:rsidRPr="00005D5C" w:rsidRDefault="00845067" w:rsidP="00845067">
      <w:pPr>
        <w:jc w:val="center"/>
        <w:rPr>
          <w:color w:val="000000" w:themeColor="text1"/>
        </w:rPr>
      </w:pPr>
    </w:p>
    <w:p w14:paraId="143FDEA0" w14:textId="77777777" w:rsidR="00845067" w:rsidRPr="00005D5C" w:rsidRDefault="00845067" w:rsidP="00845067">
      <w:pPr>
        <w:jc w:val="both"/>
        <w:rPr>
          <w:color w:val="000000" w:themeColor="text1"/>
        </w:rPr>
      </w:pPr>
      <w:r w:rsidRPr="00005D5C">
        <w:rPr>
          <w:color w:val="000000" w:themeColor="text1"/>
        </w:rPr>
        <w:t> </w:t>
      </w:r>
    </w:p>
    <w:p w14:paraId="714C5805" w14:textId="77777777" w:rsidR="00845067" w:rsidRPr="00005D5C" w:rsidRDefault="00845067" w:rsidP="00845067">
      <w:pPr>
        <w:jc w:val="both"/>
        <w:rPr>
          <w:color w:val="000000" w:themeColor="text1"/>
        </w:rPr>
      </w:pPr>
      <w:r w:rsidRPr="00005D5C">
        <w:rPr>
          <w:color w:val="000000" w:themeColor="text1"/>
        </w:rPr>
        <w:t> </w:t>
      </w:r>
    </w:p>
    <w:p w14:paraId="18D9A4FD" w14:textId="77777777" w:rsidR="00845067" w:rsidRPr="00005D5C" w:rsidRDefault="00845067" w:rsidP="00845067">
      <w:pPr>
        <w:jc w:val="both"/>
        <w:rPr>
          <w:color w:val="000000" w:themeColor="text1"/>
        </w:rPr>
      </w:pPr>
      <w:bookmarkStart w:id="3" w:name="part_a8a1cac6ccbd428fb638489d743fee0e"/>
      <w:bookmarkStart w:id="4" w:name="part_a3807a57fac14d45bbc6ac96d04fe9d5"/>
      <w:bookmarkEnd w:id="3"/>
      <w:bookmarkEnd w:id="4"/>
      <w:r w:rsidRPr="00005D5C">
        <w:rPr>
          <w:color w:val="000000" w:themeColor="text1"/>
        </w:rPr>
        <w:t> </w:t>
      </w:r>
    </w:p>
    <w:p w14:paraId="709B4A69" w14:textId="77777777" w:rsidR="00845067" w:rsidRPr="00005D5C" w:rsidRDefault="00845067" w:rsidP="00620E58">
      <w:pPr>
        <w:rPr>
          <w:color w:val="000000" w:themeColor="text1"/>
        </w:rPr>
      </w:pPr>
      <w:r w:rsidRPr="00005D5C">
        <w:rPr>
          <w:color w:val="000000" w:themeColor="text1"/>
        </w:rPr>
        <w:t xml:space="preserve">                                                                                                         </w:t>
      </w:r>
    </w:p>
    <w:sectPr w:rsidR="00845067" w:rsidRPr="00005D5C"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rPr>
        <w:sz w:val="24"/>
        <w:szCs w:val="24"/>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08D299D"/>
    <w:multiLevelType w:val="singleLevel"/>
    <w:tmpl w:val="00000001"/>
    <w:lvl w:ilvl="0">
      <w:start w:val="1"/>
      <w:numFmt w:val="decimal"/>
      <w:lvlText w:val="%1."/>
      <w:lvlJc w:val="left"/>
      <w:pPr>
        <w:tabs>
          <w:tab w:val="num" w:pos="1495"/>
        </w:tabs>
        <w:ind w:left="1495" w:hanging="360"/>
      </w:pPr>
      <w:rPr>
        <w:rFonts w:hint="default"/>
        <w:sz w:val="24"/>
        <w:lang w:val="lt-LT"/>
      </w:rPr>
    </w:lvl>
  </w:abstractNum>
  <w:abstractNum w:abstractNumId="4"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2BA5218B"/>
    <w:multiLevelType w:val="singleLevel"/>
    <w:tmpl w:val="00000001"/>
    <w:lvl w:ilvl="0">
      <w:start w:val="1"/>
      <w:numFmt w:val="decimal"/>
      <w:lvlText w:val="%1."/>
      <w:lvlJc w:val="left"/>
      <w:pPr>
        <w:tabs>
          <w:tab w:val="num" w:pos="720"/>
        </w:tabs>
        <w:ind w:left="720" w:hanging="360"/>
      </w:pPr>
      <w:rPr>
        <w:rFonts w:hint="default"/>
        <w:sz w:val="24"/>
        <w:lang w:val="lt-LT"/>
      </w:rPr>
    </w:lvl>
  </w:abstractNum>
  <w:abstractNum w:abstractNumId="6"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7" w15:restartNumberingAfterBreak="0">
    <w:nsid w:val="65FD7AD1"/>
    <w:multiLevelType w:val="singleLevel"/>
    <w:tmpl w:val="00000001"/>
    <w:lvl w:ilvl="0">
      <w:start w:val="1"/>
      <w:numFmt w:val="decimal"/>
      <w:lvlText w:val="%1."/>
      <w:lvlJc w:val="left"/>
      <w:pPr>
        <w:tabs>
          <w:tab w:val="num" w:pos="720"/>
        </w:tabs>
        <w:ind w:left="720" w:hanging="360"/>
      </w:pPr>
      <w:rPr>
        <w:rFonts w:hint="default"/>
        <w:sz w:val="24"/>
        <w:lang w:val="lt-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067"/>
    <w:rsid w:val="00005D5C"/>
    <w:rsid w:val="000A6CFB"/>
    <w:rsid w:val="001863C8"/>
    <w:rsid w:val="001B5656"/>
    <w:rsid w:val="001D5CD7"/>
    <w:rsid w:val="001F001E"/>
    <w:rsid w:val="002069E4"/>
    <w:rsid w:val="00251B65"/>
    <w:rsid w:val="00267336"/>
    <w:rsid w:val="0027355B"/>
    <w:rsid w:val="002F067C"/>
    <w:rsid w:val="003E2115"/>
    <w:rsid w:val="00416ADF"/>
    <w:rsid w:val="004209D3"/>
    <w:rsid w:val="004240FC"/>
    <w:rsid w:val="004574E3"/>
    <w:rsid w:val="00491B78"/>
    <w:rsid w:val="004A1729"/>
    <w:rsid w:val="004A63F5"/>
    <w:rsid w:val="004B51B6"/>
    <w:rsid w:val="004E5AEB"/>
    <w:rsid w:val="00555258"/>
    <w:rsid w:val="00564E22"/>
    <w:rsid w:val="0059370B"/>
    <w:rsid w:val="005B5D2D"/>
    <w:rsid w:val="005F5926"/>
    <w:rsid w:val="00620E58"/>
    <w:rsid w:val="00654874"/>
    <w:rsid w:val="00697546"/>
    <w:rsid w:val="00722979"/>
    <w:rsid w:val="00755A9D"/>
    <w:rsid w:val="00782C77"/>
    <w:rsid w:val="007F3525"/>
    <w:rsid w:val="00845067"/>
    <w:rsid w:val="008639C1"/>
    <w:rsid w:val="00875AD7"/>
    <w:rsid w:val="008A3DE1"/>
    <w:rsid w:val="008A773C"/>
    <w:rsid w:val="008C52E1"/>
    <w:rsid w:val="0093282B"/>
    <w:rsid w:val="00932863"/>
    <w:rsid w:val="00966356"/>
    <w:rsid w:val="0097425B"/>
    <w:rsid w:val="00A27A80"/>
    <w:rsid w:val="00A43BBE"/>
    <w:rsid w:val="00A74024"/>
    <w:rsid w:val="00B136A5"/>
    <w:rsid w:val="00B16B89"/>
    <w:rsid w:val="00B33FA9"/>
    <w:rsid w:val="00B614CC"/>
    <w:rsid w:val="00B73CF8"/>
    <w:rsid w:val="00B87147"/>
    <w:rsid w:val="00BC1576"/>
    <w:rsid w:val="00BC6890"/>
    <w:rsid w:val="00BC7598"/>
    <w:rsid w:val="00CB2BB6"/>
    <w:rsid w:val="00CD0143"/>
    <w:rsid w:val="00D13FAB"/>
    <w:rsid w:val="00D67A05"/>
    <w:rsid w:val="00D86D43"/>
    <w:rsid w:val="00DC0FAC"/>
    <w:rsid w:val="00DF16D4"/>
    <w:rsid w:val="00E00604"/>
    <w:rsid w:val="00E041E3"/>
    <w:rsid w:val="00E6114A"/>
    <w:rsid w:val="00EA3360"/>
    <w:rsid w:val="00ED1198"/>
    <w:rsid w:val="00ED3D14"/>
    <w:rsid w:val="00F428C8"/>
    <w:rsid w:val="00F5370D"/>
    <w:rsid w:val="00F76E09"/>
    <w:rsid w:val="00FE7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C27F"/>
  <w15:chartTrackingRefBased/>
  <w15:docId w15:val="{D75DEEF9-3FFD-4CFC-AE2C-E8A90FAD2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45067"/>
    <w:rPr>
      <w:color w:val="00000A"/>
      <w:sz w:val="24"/>
      <w:szCs w:val="24"/>
    </w:rPr>
  </w:style>
  <w:style w:type="paragraph" w:styleId="Antrat1">
    <w:name w:val="heading 1"/>
    <w:basedOn w:val="prastasis"/>
    <w:next w:val="prastasis"/>
    <w:link w:val="Antrat1Diagrama"/>
    <w:qFormat/>
    <w:rsid w:val="004B51B6"/>
    <w:pPr>
      <w:keepNext/>
      <w:jc w:val="center"/>
      <w:outlineLvl w:val="0"/>
    </w:pPr>
    <w:rPr>
      <w:rFonts w:ascii="TimesLT" w:hAnsi="TimesLT"/>
      <w:color w:val="auto"/>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agrindinistekstas">
    <w:name w:val="Body Text"/>
    <w:basedOn w:val="prastasis"/>
    <w:link w:val="PagrindinistekstasDiagrama"/>
    <w:rsid w:val="00845067"/>
    <w:pPr>
      <w:widowControl w:val="0"/>
      <w:suppressAutoHyphens/>
      <w:spacing w:after="120"/>
    </w:pPr>
    <w:rPr>
      <w:color w:val="auto"/>
      <w:kern w:val="2"/>
      <w:szCs w:val="20"/>
    </w:rPr>
  </w:style>
  <w:style w:type="character" w:customStyle="1" w:styleId="PagrindinistekstasDiagrama">
    <w:name w:val="Pagrindinis tekstas Diagrama"/>
    <w:link w:val="Pagrindinistekstas"/>
    <w:locked/>
    <w:rsid w:val="00845067"/>
    <w:rPr>
      <w:kern w:val="2"/>
      <w:sz w:val="24"/>
      <w:lang w:val="lt-LT" w:eastAsia="lt-LT" w:bidi="ar-SA"/>
    </w:rPr>
  </w:style>
  <w:style w:type="paragraph" w:styleId="Sraopastraipa">
    <w:name w:val="List Paragraph"/>
    <w:basedOn w:val="prastasis"/>
    <w:qFormat/>
    <w:rsid w:val="00845067"/>
    <w:pPr>
      <w:spacing w:after="200" w:line="276" w:lineRule="auto"/>
      <w:ind w:left="720"/>
      <w:contextualSpacing/>
    </w:pPr>
    <w:rPr>
      <w:rFonts w:ascii="Calibri" w:hAnsi="Calibri"/>
      <w:color w:val="auto"/>
      <w:sz w:val="22"/>
      <w:szCs w:val="22"/>
      <w:lang w:eastAsia="en-US"/>
    </w:rPr>
  </w:style>
  <w:style w:type="paragraph" w:customStyle="1" w:styleId="msonormalcxspmiddle">
    <w:name w:val="msonormalcxspmiddle"/>
    <w:basedOn w:val="prastasis"/>
    <w:rsid w:val="00845067"/>
    <w:pPr>
      <w:spacing w:before="100" w:beforeAutospacing="1" w:after="100" w:afterAutospacing="1"/>
    </w:pPr>
    <w:rPr>
      <w:color w:val="auto"/>
    </w:rPr>
  </w:style>
  <w:style w:type="character" w:customStyle="1" w:styleId="InternetLink">
    <w:name w:val="Internet Link"/>
    <w:rsid w:val="00A74024"/>
    <w:rPr>
      <w:color w:val="0000FF"/>
      <w:u w:val="single"/>
    </w:rPr>
  </w:style>
  <w:style w:type="character" w:styleId="Hipersaitas">
    <w:name w:val="Hyperlink"/>
    <w:uiPriority w:val="99"/>
    <w:rsid w:val="00A74024"/>
    <w:rPr>
      <w:rFonts w:cs="Times New Roman"/>
      <w:color w:val="0000FF"/>
      <w:u w:val="single"/>
    </w:rPr>
  </w:style>
  <w:style w:type="paragraph" w:styleId="Betarp">
    <w:name w:val="No Spacing"/>
    <w:uiPriority w:val="99"/>
    <w:qFormat/>
    <w:rsid w:val="00A74024"/>
    <w:rPr>
      <w:rFonts w:ascii="Calibri" w:hAnsi="Calibri"/>
      <w:sz w:val="22"/>
      <w:szCs w:val="22"/>
      <w:lang w:eastAsia="en-US"/>
    </w:rPr>
  </w:style>
  <w:style w:type="character" w:customStyle="1" w:styleId="Antrat1Diagrama">
    <w:name w:val="Antraštė 1 Diagrama"/>
    <w:link w:val="Antrat1"/>
    <w:locked/>
    <w:rsid w:val="004B51B6"/>
    <w:rPr>
      <w:rFonts w:ascii="TimesLT" w:hAnsi="TimesLT"/>
      <w:sz w:val="32"/>
      <w:lang w:val="lt-LT" w:eastAsia="lt-LT" w:bidi="ar-SA"/>
    </w:rPr>
  </w:style>
  <w:style w:type="paragraph" w:styleId="prastasiniatinklio">
    <w:name w:val="Normal (Web)"/>
    <w:basedOn w:val="prastasis"/>
    <w:link w:val="prastasiniatinklioDiagrama"/>
    <w:uiPriority w:val="99"/>
    <w:rsid w:val="004B51B6"/>
    <w:pPr>
      <w:spacing w:after="200" w:line="276" w:lineRule="auto"/>
    </w:pPr>
    <w:rPr>
      <w:color w:val="auto"/>
      <w:szCs w:val="20"/>
      <w:lang w:eastAsia="en-US"/>
    </w:rPr>
  </w:style>
  <w:style w:type="character" w:customStyle="1" w:styleId="prastasiniatinklioDiagrama">
    <w:name w:val="Įprastas (žiniatinklio) Diagrama"/>
    <w:link w:val="prastasiniatinklio"/>
    <w:locked/>
    <w:rsid w:val="004B51B6"/>
    <w:rPr>
      <w:sz w:val="24"/>
      <w:lang w:val="lt-LT" w:eastAsia="en-US" w:bidi="ar-SA"/>
    </w:rPr>
  </w:style>
  <w:style w:type="paragraph" w:styleId="Debesliotekstas">
    <w:name w:val="Balloon Text"/>
    <w:basedOn w:val="prastasis"/>
    <w:link w:val="DebesliotekstasDiagrama"/>
    <w:rsid w:val="0027355B"/>
    <w:rPr>
      <w:rFonts w:ascii="Segoe UI" w:hAnsi="Segoe UI" w:cs="Segoe UI"/>
      <w:sz w:val="18"/>
      <w:szCs w:val="18"/>
    </w:rPr>
  </w:style>
  <w:style w:type="character" w:customStyle="1" w:styleId="DebesliotekstasDiagrama">
    <w:name w:val="Debesėlio tekstas Diagrama"/>
    <w:link w:val="Debesliotekstas"/>
    <w:rsid w:val="0027355B"/>
    <w:rPr>
      <w:rFonts w:ascii="Segoe UI" w:hAnsi="Segoe UI" w:cs="Segoe UI"/>
      <w:color w:val="00000A"/>
      <w:sz w:val="18"/>
      <w:szCs w:val="18"/>
    </w:rPr>
  </w:style>
  <w:style w:type="paragraph" w:customStyle="1" w:styleId="Pagrindinistekstas1">
    <w:name w:val="Pagrindinis tekstas1"/>
    <w:uiPriority w:val="99"/>
    <w:rsid w:val="00932863"/>
    <w:pPr>
      <w:autoSpaceDE w:val="0"/>
      <w:autoSpaceDN w:val="0"/>
      <w:adjustRightInd w:val="0"/>
      <w:ind w:firstLine="312"/>
      <w:jc w:val="both"/>
    </w:pPr>
    <w:rPr>
      <w:rFonts w:ascii="TimesLT" w:hAnsi="TimesLT"/>
      <w:lang w:val="en-US" w:eastAsia="en-US"/>
    </w:rPr>
  </w:style>
  <w:style w:type="paragraph" w:customStyle="1" w:styleId="Lentelsturinys">
    <w:name w:val="Lentelės turinys"/>
    <w:basedOn w:val="prastasis"/>
    <w:rsid w:val="00966356"/>
    <w:pPr>
      <w:widowControl w:val="0"/>
      <w:suppressLineNumbers/>
      <w:suppressAutoHyphens/>
    </w:pPr>
    <w:rPr>
      <w:rFonts w:eastAsia="SimSun" w:cs="Arial"/>
      <w:color w:val="auto"/>
      <w:kern w:val="1"/>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244381">
      <w:bodyDiv w:val="1"/>
      <w:marLeft w:val="0"/>
      <w:marRight w:val="0"/>
      <w:marTop w:val="0"/>
      <w:marBottom w:val="0"/>
      <w:divBdr>
        <w:top w:val="none" w:sz="0" w:space="0" w:color="auto"/>
        <w:left w:val="none" w:sz="0" w:space="0" w:color="auto"/>
        <w:bottom w:val="none" w:sz="0" w:space="0" w:color="auto"/>
        <w:right w:val="none" w:sz="0" w:space="0" w:color="auto"/>
      </w:divBdr>
    </w:div>
    <w:div w:id="929237840">
      <w:bodyDiv w:val="1"/>
      <w:marLeft w:val="0"/>
      <w:marRight w:val="0"/>
      <w:marTop w:val="0"/>
      <w:marBottom w:val="0"/>
      <w:divBdr>
        <w:top w:val="none" w:sz="0" w:space="0" w:color="auto"/>
        <w:left w:val="none" w:sz="0" w:space="0" w:color="auto"/>
        <w:bottom w:val="none" w:sz="0" w:space="0" w:color="auto"/>
        <w:right w:val="none" w:sz="0" w:space="0" w:color="auto"/>
      </w:divBdr>
    </w:div>
    <w:div w:id="19032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9019-EEDF-43BD-B128-E0A558ED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1</TotalTime>
  <Pages>4</Pages>
  <Words>4028</Words>
  <Characters>2297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savivaldybės administracija</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dc:creator>
  <cp:keywords/>
  <dc:description/>
  <cp:lastModifiedBy>Taryba</cp:lastModifiedBy>
  <cp:revision>2</cp:revision>
  <cp:lastPrinted>2019-03-07T08:14:00Z</cp:lastPrinted>
  <dcterms:created xsi:type="dcterms:W3CDTF">2019-06-19T07:43:00Z</dcterms:created>
  <dcterms:modified xsi:type="dcterms:W3CDTF">2019-06-19T07:43:00Z</dcterms:modified>
</cp:coreProperties>
</file>